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4BE71" w14:textId="77777777" w:rsidR="00167629" w:rsidRPr="004829C4" w:rsidRDefault="00167629" w:rsidP="008578DA">
      <w:pPr>
        <w:tabs>
          <w:tab w:val="clear" w:pos="567"/>
        </w:tabs>
        <w:spacing w:line="240" w:lineRule="auto"/>
        <w:ind w:right="113"/>
        <w:jc w:val="center"/>
        <w:rPr>
          <w:noProof/>
          <w:szCs w:val="22"/>
        </w:rPr>
      </w:pPr>
      <w:r>
        <w:rPr>
          <w:b/>
          <w:szCs w:val="22"/>
        </w:rPr>
        <w:t>Листовка: информация за потребителя</w:t>
      </w:r>
    </w:p>
    <w:p w14:paraId="209AE9F1" w14:textId="77777777" w:rsidR="001D29E6" w:rsidRPr="004829C4" w:rsidRDefault="001D29E6" w:rsidP="009F4BA4">
      <w:pPr>
        <w:tabs>
          <w:tab w:val="clear" w:pos="567"/>
        </w:tabs>
        <w:spacing w:line="240" w:lineRule="auto"/>
        <w:jc w:val="center"/>
        <w:outlineLvl w:val="0"/>
        <w:rPr>
          <w:b/>
          <w:noProof/>
          <w:szCs w:val="22"/>
        </w:rPr>
      </w:pPr>
    </w:p>
    <w:p w14:paraId="720D83D0" w14:textId="6A03243F" w:rsidR="00100117" w:rsidRDefault="00100117" w:rsidP="009F4BA4">
      <w:pPr>
        <w:numPr>
          <w:ilvl w:val="12"/>
          <w:numId w:val="0"/>
        </w:numPr>
        <w:tabs>
          <w:tab w:val="clear" w:pos="567"/>
        </w:tabs>
        <w:spacing w:line="240" w:lineRule="auto"/>
        <w:jc w:val="center"/>
        <w:rPr>
          <w:b/>
          <w:bCs/>
          <w:szCs w:val="22"/>
        </w:rPr>
      </w:pPr>
      <w:r>
        <w:rPr>
          <w:b/>
          <w:bCs/>
          <w:szCs w:val="22"/>
        </w:rPr>
        <w:t>Фoвeлид 250 mg филмирани таблетки</w:t>
      </w:r>
    </w:p>
    <w:p w14:paraId="1592683F" w14:textId="4DFB5F26" w:rsidR="00364F25" w:rsidRPr="004829C4" w:rsidRDefault="00364F25" w:rsidP="009F4BA4">
      <w:pPr>
        <w:numPr>
          <w:ilvl w:val="12"/>
          <w:numId w:val="0"/>
        </w:numPr>
        <w:tabs>
          <w:tab w:val="clear" w:pos="567"/>
        </w:tabs>
        <w:spacing w:line="240" w:lineRule="auto"/>
        <w:jc w:val="center"/>
        <w:rPr>
          <w:b/>
          <w:bCs/>
          <w:noProof/>
          <w:szCs w:val="22"/>
        </w:rPr>
      </w:pPr>
      <w:r w:rsidRPr="00364F25">
        <w:rPr>
          <w:b/>
          <w:bCs/>
          <w:noProof/>
          <w:szCs w:val="22"/>
        </w:rPr>
        <w:t>Fovelid 250 mg film-coated tablets</w:t>
      </w:r>
    </w:p>
    <w:p w14:paraId="0B86A46C" w14:textId="458F4AFD" w:rsidR="001D29E6" w:rsidRDefault="00100117" w:rsidP="00364F25">
      <w:pPr>
        <w:numPr>
          <w:ilvl w:val="12"/>
          <w:numId w:val="0"/>
        </w:numPr>
        <w:tabs>
          <w:tab w:val="clear" w:pos="567"/>
        </w:tabs>
        <w:spacing w:line="240" w:lineRule="auto"/>
        <w:jc w:val="center"/>
        <w:rPr>
          <w:b/>
          <w:bCs/>
          <w:szCs w:val="22"/>
        </w:rPr>
      </w:pPr>
      <w:r>
        <w:rPr>
          <w:b/>
          <w:bCs/>
          <w:szCs w:val="22"/>
        </w:rPr>
        <w:t>Фoвeлид 500 mg филмирани таблетки</w:t>
      </w:r>
    </w:p>
    <w:p w14:paraId="253CAB72" w14:textId="4117AB2D" w:rsidR="00364F25" w:rsidRPr="004829C4" w:rsidRDefault="00364F25" w:rsidP="00364F25">
      <w:pPr>
        <w:numPr>
          <w:ilvl w:val="12"/>
          <w:numId w:val="0"/>
        </w:numPr>
        <w:tabs>
          <w:tab w:val="clear" w:pos="567"/>
        </w:tabs>
        <w:spacing w:line="240" w:lineRule="auto"/>
        <w:jc w:val="center"/>
        <w:rPr>
          <w:b/>
          <w:bCs/>
          <w:szCs w:val="22"/>
        </w:rPr>
      </w:pPr>
      <w:r w:rsidRPr="00364F25">
        <w:rPr>
          <w:b/>
          <w:bCs/>
          <w:szCs w:val="22"/>
        </w:rPr>
        <w:t xml:space="preserve">Fovelid </w:t>
      </w:r>
      <w:r w:rsidR="00D9726E">
        <w:rPr>
          <w:b/>
          <w:bCs/>
          <w:szCs w:val="22"/>
          <w:lang w:val="en-US"/>
        </w:rPr>
        <w:t>50</w:t>
      </w:r>
      <w:r w:rsidRPr="00364F25">
        <w:rPr>
          <w:b/>
          <w:bCs/>
          <w:szCs w:val="22"/>
        </w:rPr>
        <w:t>0 mg film-coated tablets</w:t>
      </w:r>
    </w:p>
    <w:p w14:paraId="43B7A7EB" w14:textId="77777777" w:rsidR="00364F25" w:rsidRDefault="00364F25" w:rsidP="009F4BA4">
      <w:pPr>
        <w:numPr>
          <w:ilvl w:val="12"/>
          <w:numId w:val="0"/>
        </w:numPr>
        <w:tabs>
          <w:tab w:val="clear" w:pos="567"/>
        </w:tabs>
        <w:spacing w:line="240" w:lineRule="auto"/>
        <w:jc w:val="center"/>
      </w:pPr>
    </w:p>
    <w:p w14:paraId="475E7F67" w14:textId="01C8B57C" w:rsidR="001D29E6" w:rsidRPr="00737DD1" w:rsidRDefault="00364F25" w:rsidP="009F4BA4">
      <w:pPr>
        <w:numPr>
          <w:ilvl w:val="12"/>
          <w:numId w:val="0"/>
        </w:numPr>
        <w:tabs>
          <w:tab w:val="clear" w:pos="567"/>
        </w:tabs>
        <w:spacing w:line="240" w:lineRule="auto"/>
        <w:jc w:val="center"/>
      </w:pPr>
      <w:r w:rsidRPr="00737DD1">
        <w:t>л</w:t>
      </w:r>
      <w:r w:rsidR="00100117" w:rsidRPr="00737DD1">
        <w:t>евофлоксацин</w:t>
      </w:r>
    </w:p>
    <w:p w14:paraId="056ED27D" w14:textId="56F9ECD8" w:rsidR="00364F25" w:rsidRPr="0096655F" w:rsidRDefault="00364F25" w:rsidP="009F4BA4">
      <w:pPr>
        <w:numPr>
          <w:ilvl w:val="12"/>
          <w:numId w:val="0"/>
        </w:numPr>
        <w:tabs>
          <w:tab w:val="clear" w:pos="567"/>
        </w:tabs>
        <w:spacing w:line="240" w:lineRule="auto"/>
        <w:jc w:val="center"/>
        <w:rPr>
          <w:noProof/>
          <w:szCs w:val="22"/>
          <w:lang w:val="en-US"/>
        </w:rPr>
      </w:pPr>
      <w:r w:rsidRPr="00737DD1">
        <w:rPr>
          <w:lang w:val="en-US"/>
        </w:rPr>
        <w:t>levofloxacin</w:t>
      </w:r>
    </w:p>
    <w:p w14:paraId="0F4A66CA" w14:textId="77777777" w:rsidR="001D29E6" w:rsidRPr="004829C4" w:rsidRDefault="001D29E6" w:rsidP="009F4BA4">
      <w:pPr>
        <w:tabs>
          <w:tab w:val="clear" w:pos="567"/>
        </w:tabs>
        <w:spacing w:line="240" w:lineRule="auto"/>
        <w:jc w:val="center"/>
        <w:rPr>
          <w:noProof/>
          <w:szCs w:val="22"/>
        </w:rPr>
      </w:pPr>
    </w:p>
    <w:p w14:paraId="34561B17" w14:textId="77777777" w:rsidR="001D29E6" w:rsidRPr="004829C4" w:rsidRDefault="001D29E6" w:rsidP="00017FEE">
      <w:pPr>
        <w:tabs>
          <w:tab w:val="clear" w:pos="567"/>
        </w:tabs>
        <w:suppressAutoHyphens/>
        <w:spacing w:line="240" w:lineRule="auto"/>
        <w:rPr>
          <w:noProof/>
          <w:szCs w:val="22"/>
        </w:rPr>
      </w:pPr>
      <w:r>
        <w:rPr>
          <w:b/>
          <w:szCs w:val="22"/>
        </w:rPr>
        <w:t>Прочетете внимателно цялата листовка, преди да започнете да приемате това лекарство, тъй като тя съдържа важна за Вас информация.</w:t>
      </w:r>
    </w:p>
    <w:p w14:paraId="665A14AC" w14:textId="77777777" w:rsidR="00146CDF" w:rsidRDefault="001D29E6" w:rsidP="00192BC2">
      <w:pPr>
        <w:numPr>
          <w:ilvl w:val="0"/>
          <w:numId w:val="52"/>
        </w:numPr>
        <w:tabs>
          <w:tab w:val="clear" w:pos="567"/>
        </w:tabs>
        <w:spacing w:line="240" w:lineRule="auto"/>
        <w:ind w:right="-2"/>
        <w:rPr>
          <w:noProof/>
          <w:szCs w:val="22"/>
        </w:rPr>
      </w:pPr>
      <w:r>
        <w:t>Запазете тази листовка. Може да се наложи да я прочетете отново.</w:t>
      </w:r>
    </w:p>
    <w:p w14:paraId="28D80A17" w14:textId="77777777" w:rsidR="00146CDF" w:rsidRDefault="001D29E6" w:rsidP="00192BC2">
      <w:pPr>
        <w:numPr>
          <w:ilvl w:val="0"/>
          <w:numId w:val="52"/>
        </w:numPr>
        <w:tabs>
          <w:tab w:val="clear" w:pos="567"/>
        </w:tabs>
        <w:spacing w:line="240" w:lineRule="auto"/>
        <w:ind w:right="-2"/>
        <w:rPr>
          <w:noProof/>
          <w:szCs w:val="22"/>
        </w:rPr>
      </w:pPr>
      <w:r>
        <w:t>Ако имате някакви допълнителни въпроси, попитайте Вашия лекар или фармацевт.</w:t>
      </w:r>
    </w:p>
    <w:p w14:paraId="0307D4A6" w14:textId="77777777" w:rsidR="001D29E6" w:rsidRPr="00146CDF" w:rsidRDefault="001D29E6" w:rsidP="00192BC2">
      <w:pPr>
        <w:numPr>
          <w:ilvl w:val="0"/>
          <w:numId w:val="52"/>
        </w:numPr>
        <w:tabs>
          <w:tab w:val="clear" w:pos="567"/>
        </w:tabs>
        <w:spacing w:line="240" w:lineRule="auto"/>
        <w:ind w:right="-2"/>
        <w:rPr>
          <w:noProof/>
          <w:szCs w:val="22"/>
        </w:rPr>
      </w:pPr>
      <w:r>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5E7591EF" w14:textId="77777777" w:rsidR="001D29E6" w:rsidRPr="004829C4" w:rsidRDefault="001D29E6" w:rsidP="00192BC2">
      <w:pPr>
        <w:numPr>
          <w:ilvl w:val="0"/>
          <w:numId w:val="52"/>
        </w:numPr>
        <w:tabs>
          <w:tab w:val="clear" w:pos="567"/>
        </w:tabs>
        <w:spacing w:line="240" w:lineRule="auto"/>
        <w:ind w:right="-2"/>
        <w:rPr>
          <w:noProof/>
          <w:szCs w:val="22"/>
        </w:rPr>
      </w:pPr>
      <w:r>
        <w:t>Ако получите някакви нежелани реакции, уведомете Вашия лекар или фармацевт.</w:t>
      </w:r>
      <w:r>
        <w:rPr>
          <w:color w:val="FF0000"/>
          <w:szCs w:val="22"/>
        </w:rPr>
        <w:t xml:space="preserve"> </w:t>
      </w:r>
      <w:r>
        <w:t>Това включва всякакви възможни нежелани реакции, неописани в тази листовка. Вижте точка 4.</w:t>
      </w:r>
    </w:p>
    <w:p w14:paraId="5F6C6F6B" w14:textId="77777777" w:rsidR="001D29E6" w:rsidRPr="004829C4" w:rsidRDefault="001D29E6" w:rsidP="009F4BA4">
      <w:pPr>
        <w:tabs>
          <w:tab w:val="clear" w:pos="567"/>
        </w:tabs>
        <w:spacing w:line="240" w:lineRule="auto"/>
        <w:ind w:right="-2"/>
        <w:rPr>
          <w:noProof/>
          <w:szCs w:val="22"/>
        </w:rPr>
      </w:pPr>
    </w:p>
    <w:p w14:paraId="5DFB346F" w14:textId="20504E9C" w:rsidR="001D29E6" w:rsidRDefault="00AF0A54" w:rsidP="009F4BA4">
      <w:pPr>
        <w:numPr>
          <w:ilvl w:val="12"/>
          <w:numId w:val="0"/>
        </w:numPr>
        <w:tabs>
          <w:tab w:val="clear" w:pos="567"/>
        </w:tabs>
        <w:spacing w:line="240" w:lineRule="auto"/>
        <w:ind w:right="-2"/>
        <w:outlineLvl w:val="0"/>
        <w:rPr>
          <w:b/>
          <w:szCs w:val="22"/>
        </w:rPr>
      </w:pPr>
      <w:r>
        <w:rPr>
          <w:b/>
          <w:szCs w:val="22"/>
        </w:rPr>
        <w:t>Какво съдържа тази листовка</w:t>
      </w:r>
    </w:p>
    <w:p w14:paraId="43E48A84" w14:textId="77777777" w:rsidR="00407B64" w:rsidRPr="004829C4" w:rsidRDefault="00407B64" w:rsidP="009F4BA4">
      <w:pPr>
        <w:numPr>
          <w:ilvl w:val="12"/>
          <w:numId w:val="0"/>
        </w:numPr>
        <w:tabs>
          <w:tab w:val="clear" w:pos="567"/>
        </w:tabs>
        <w:spacing w:line="240" w:lineRule="auto"/>
        <w:ind w:right="-2"/>
        <w:outlineLvl w:val="0"/>
        <w:rPr>
          <w:noProof/>
          <w:szCs w:val="22"/>
        </w:rPr>
      </w:pPr>
    </w:p>
    <w:p w14:paraId="09177AFE" w14:textId="77777777" w:rsidR="001D29E6" w:rsidRPr="004829C4" w:rsidRDefault="00325F3F" w:rsidP="009F4BA4">
      <w:pPr>
        <w:numPr>
          <w:ilvl w:val="12"/>
          <w:numId w:val="0"/>
        </w:numPr>
        <w:tabs>
          <w:tab w:val="clear" w:pos="567"/>
        </w:tabs>
        <w:spacing w:line="240" w:lineRule="auto"/>
        <w:ind w:right="-29"/>
        <w:rPr>
          <w:noProof/>
          <w:szCs w:val="22"/>
        </w:rPr>
      </w:pPr>
      <w:r>
        <w:t>1.</w:t>
      </w:r>
      <w:r>
        <w:tab/>
        <w:t>Какво представлява Фoвeлид и за какво се използва</w:t>
      </w:r>
    </w:p>
    <w:p w14:paraId="64D60EA1" w14:textId="77777777" w:rsidR="001D29E6" w:rsidRPr="004829C4" w:rsidRDefault="001D29E6" w:rsidP="009F4BA4">
      <w:pPr>
        <w:numPr>
          <w:ilvl w:val="12"/>
          <w:numId w:val="0"/>
        </w:numPr>
        <w:tabs>
          <w:tab w:val="clear" w:pos="567"/>
        </w:tabs>
        <w:spacing w:line="240" w:lineRule="auto"/>
        <w:ind w:right="-29"/>
        <w:rPr>
          <w:noProof/>
          <w:szCs w:val="22"/>
        </w:rPr>
      </w:pPr>
      <w:r>
        <w:t>2.</w:t>
      </w:r>
      <w:r>
        <w:tab/>
        <w:t>Какво трябва да знаете, преди да приемете Фoвeлид</w:t>
      </w:r>
    </w:p>
    <w:p w14:paraId="02FC24B6" w14:textId="77777777" w:rsidR="001D29E6" w:rsidRPr="004829C4" w:rsidRDefault="003630B2" w:rsidP="009F4BA4">
      <w:pPr>
        <w:numPr>
          <w:ilvl w:val="12"/>
          <w:numId w:val="0"/>
        </w:numPr>
        <w:tabs>
          <w:tab w:val="clear" w:pos="567"/>
        </w:tabs>
        <w:spacing w:line="240" w:lineRule="auto"/>
        <w:ind w:right="-29"/>
        <w:rPr>
          <w:noProof/>
          <w:szCs w:val="22"/>
        </w:rPr>
      </w:pPr>
      <w:r>
        <w:t>3.</w:t>
      </w:r>
      <w:r>
        <w:tab/>
        <w:t>Как да приемате Фoвeлид</w:t>
      </w:r>
    </w:p>
    <w:p w14:paraId="1E191503" w14:textId="77777777" w:rsidR="001D29E6" w:rsidRPr="004829C4" w:rsidRDefault="001D29E6" w:rsidP="009F4BA4">
      <w:pPr>
        <w:numPr>
          <w:ilvl w:val="12"/>
          <w:numId w:val="0"/>
        </w:numPr>
        <w:tabs>
          <w:tab w:val="clear" w:pos="567"/>
        </w:tabs>
        <w:spacing w:line="240" w:lineRule="auto"/>
        <w:ind w:right="-29"/>
        <w:rPr>
          <w:noProof/>
          <w:szCs w:val="22"/>
        </w:rPr>
      </w:pPr>
      <w:r>
        <w:t>4.</w:t>
      </w:r>
      <w:r>
        <w:tab/>
        <w:t>Възможни нежелани реакции</w:t>
      </w:r>
    </w:p>
    <w:p w14:paraId="4347E517" w14:textId="77777777" w:rsidR="001D29E6" w:rsidRPr="004829C4" w:rsidRDefault="003630B2" w:rsidP="009F4BA4">
      <w:pPr>
        <w:numPr>
          <w:ilvl w:val="0"/>
          <w:numId w:val="9"/>
        </w:numPr>
        <w:spacing w:line="240" w:lineRule="auto"/>
        <w:ind w:right="-29"/>
        <w:rPr>
          <w:noProof/>
          <w:szCs w:val="22"/>
        </w:rPr>
      </w:pPr>
      <w:r>
        <w:t>Как да съхранявате Фoвeлид</w:t>
      </w:r>
    </w:p>
    <w:p w14:paraId="382C7B66" w14:textId="77777777" w:rsidR="001D29E6" w:rsidRPr="004829C4" w:rsidRDefault="001D29E6" w:rsidP="009F4BA4">
      <w:pPr>
        <w:tabs>
          <w:tab w:val="clear" w:pos="567"/>
        </w:tabs>
        <w:spacing w:line="240" w:lineRule="auto"/>
        <w:ind w:right="-29"/>
        <w:rPr>
          <w:noProof/>
          <w:szCs w:val="22"/>
        </w:rPr>
      </w:pPr>
      <w:r>
        <w:t>6.</w:t>
      </w:r>
      <w:r>
        <w:tab/>
        <w:t>Съдържание на опаковката и допълнителна информация</w:t>
      </w:r>
    </w:p>
    <w:p w14:paraId="1D86BBF1" w14:textId="77777777" w:rsidR="001D29E6" w:rsidRPr="004829C4" w:rsidRDefault="001D29E6" w:rsidP="009F4BA4">
      <w:pPr>
        <w:numPr>
          <w:ilvl w:val="12"/>
          <w:numId w:val="0"/>
        </w:numPr>
        <w:tabs>
          <w:tab w:val="clear" w:pos="567"/>
        </w:tabs>
        <w:spacing w:line="240" w:lineRule="auto"/>
        <w:rPr>
          <w:noProof/>
          <w:szCs w:val="22"/>
        </w:rPr>
      </w:pPr>
    </w:p>
    <w:p w14:paraId="54E4D5C1" w14:textId="77777777" w:rsidR="001D29E6" w:rsidRPr="004829C4" w:rsidRDefault="001D29E6" w:rsidP="009F4BA4">
      <w:pPr>
        <w:numPr>
          <w:ilvl w:val="12"/>
          <w:numId w:val="0"/>
        </w:numPr>
        <w:tabs>
          <w:tab w:val="clear" w:pos="567"/>
        </w:tabs>
        <w:spacing w:line="240" w:lineRule="auto"/>
        <w:rPr>
          <w:noProof/>
          <w:szCs w:val="22"/>
        </w:rPr>
      </w:pPr>
    </w:p>
    <w:p w14:paraId="69E938B5" w14:textId="77777777" w:rsidR="001D29E6" w:rsidRPr="004829C4" w:rsidRDefault="001D29E6" w:rsidP="009F4BA4">
      <w:pPr>
        <w:numPr>
          <w:ilvl w:val="0"/>
          <w:numId w:val="25"/>
        </w:numPr>
        <w:tabs>
          <w:tab w:val="clear" w:pos="570"/>
        </w:tabs>
        <w:spacing w:line="240" w:lineRule="auto"/>
        <w:ind w:right="-2"/>
        <w:rPr>
          <w:b/>
          <w:noProof/>
          <w:szCs w:val="22"/>
        </w:rPr>
      </w:pPr>
      <w:r>
        <w:rPr>
          <w:b/>
          <w:szCs w:val="22"/>
        </w:rPr>
        <w:t>Какво представлява Фoвeлид и за какво се използва</w:t>
      </w:r>
    </w:p>
    <w:p w14:paraId="333171AA" w14:textId="77777777" w:rsidR="001D29E6" w:rsidRPr="004829C4" w:rsidRDefault="001D29E6" w:rsidP="009F4BA4">
      <w:pPr>
        <w:numPr>
          <w:ilvl w:val="12"/>
          <w:numId w:val="0"/>
        </w:numPr>
        <w:tabs>
          <w:tab w:val="clear" w:pos="567"/>
        </w:tabs>
        <w:spacing w:line="240" w:lineRule="auto"/>
        <w:rPr>
          <w:noProof/>
          <w:szCs w:val="22"/>
        </w:rPr>
      </w:pPr>
    </w:p>
    <w:p w14:paraId="0AE24E8B" w14:textId="77777777" w:rsidR="00F34D2C" w:rsidRPr="004829C4" w:rsidRDefault="00F34D2C" w:rsidP="00F34D2C">
      <w:pPr>
        <w:pStyle w:val="Default"/>
        <w:rPr>
          <w:sz w:val="22"/>
          <w:szCs w:val="22"/>
        </w:rPr>
      </w:pPr>
      <w:r>
        <w:rPr>
          <w:sz w:val="22"/>
          <w:szCs w:val="22"/>
        </w:rPr>
        <w:t>Фoвeлид таблетки съдържа лекарство, наречено левофлоксацин. То принадлежи към група лекарства, наречени антибиотици.</w:t>
      </w:r>
    </w:p>
    <w:p w14:paraId="26EBDE6C" w14:textId="77777777" w:rsidR="00F34D2C" w:rsidRPr="004829C4" w:rsidRDefault="00F34D2C" w:rsidP="00F34D2C">
      <w:pPr>
        <w:pStyle w:val="Default"/>
        <w:rPr>
          <w:sz w:val="22"/>
          <w:szCs w:val="22"/>
        </w:rPr>
      </w:pPr>
      <w:r>
        <w:rPr>
          <w:sz w:val="22"/>
          <w:szCs w:val="22"/>
        </w:rPr>
        <w:t>Левофлоксацин е хинолонов антибиотик. Той действа, като убива бактериите, причиняващи инфекции в тялото Ви.</w:t>
      </w:r>
    </w:p>
    <w:p w14:paraId="41C0AA5A" w14:textId="77777777" w:rsidR="00F34D2C" w:rsidRPr="004829C4" w:rsidRDefault="00F34D2C" w:rsidP="00F34D2C">
      <w:pPr>
        <w:pStyle w:val="Default"/>
        <w:rPr>
          <w:bCs/>
          <w:sz w:val="22"/>
          <w:szCs w:val="22"/>
        </w:rPr>
      </w:pPr>
    </w:p>
    <w:p w14:paraId="175425B9" w14:textId="77777777" w:rsidR="00F34D2C" w:rsidRPr="004829C4" w:rsidRDefault="00F34D2C" w:rsidP="00F34D2C">
      <w:pPr>
        <w:pStyle w:val="Default"/>
        <w:rPr>
          <w:sz w:val="22"/>
          <w:szCs w:val="22"/>
        </w:rPr>
      </w:pPr>
      <w:r>
        <w:rPr>
          <w:b/>
          <w:bCs/>
          <w:sz w:val="22"/>
          <w:szCs w:val="22"/>
        </w:rPr>
        <w:t>Фoвeлид таблетки могат да се използват за лечение на инфекции на:</w:t>
      </w:r>
    </w:p>
    <w:p w14:paraId="1237FAAF" w14:textId="7E68C6E8" w:rsidR="00F34D2C" w:rsidRPr="004829C4" w:rsidRDefault="004829C4" w:rsidP="00F34D2C">
      <w:pPr>
        <w:pStyle w:val="Default"/>
        <w:rPr>
          <w:sz w:val="22"/>
          <w:szCs w:val="22"/>
        </w:rPr>
      </w:pPr>
      <w:r>
        <w:rPr>
          <w:sz w:val="22"/>
          <w:szCs w:val="22"/>
        </w:rPr>
        <w:t xml:space="preserve">• </w:t>
      </w:r>
      <w:r w:rsidR="00806A73">
        <w:rPr>
          <w:sz w:val="22"/>
          <w:szCs w:val="22"/>
          <w:lang w:val="mk-MK"/>
        </w:rPr>
        <w:t>С</w:t>
      </w:r>
      <w:r>
        <w:rPr>
          <w:sz w:val="22"/>
          <w:szCs w:val="22"/>
        </w:rPr>
        <w:t>инусите</w:t>
      </w:r>
    </w:p>
    <w:p w14:paraId="0898C233" w14:textId="685081CA" w:rsidR="00F34D2C" w:rsidRPr="004829C4" w:rsidRDefault="00F34D2C" w:rsidP="00F34D2C">
      <w:pPr>
        <w:pStyle w:val="Default"/>
        <w:rPr>
          <w:sz w:val="22"/>
          <w:szCs w:val="22"/>
        </w:rPr>
      </w:pPr>
      <w:r>
        <w:rPr>
          <w:sz w:val="22"/>
          <w:szCs w:val="22"/>
        </w:rPr>
        <w:t xml:space="preserve">• </w:t>
      </w:r>
      <w:r w:rsidR="00806A73">
        <w:rPr>
          <w:sz w:val="22"/>
          <w:szCs w:val="22"/>
          <w:lang w:val="mk-MK"/>
        </w:rPr>
        <w:t>Б</w:t>
      </w:r>
      <w:r>
        <w:rPr>
          <w:sz w:val="22"/>
          <w:szCs w:val="22"/>
        </w:rPr>
        <w:t xml:space="preserve">ронхите/белите дробове при пациенти с дълготрайни проблеми с дишането или пневмония </w:t>
      </w:r>
    </w:p>
    <w:p w14:paraId="675EE1F6" w14:textId="79DF596E" w:rsidR="00F34D2C" w:rsidRPr="004829C4" w:rsidRDefault="00F34D2C" w:rsidP="00F34D2C">
      <w:pPr>
        <w:pStyle w:val="Default"/>
        <w:rPr>
          <w:sz w:val="22"/>
          <w:szCs w:val="22"/>
        </w:rPr>
      </w:pPr>
      <w:r>
        <w:rPr>
          <w:sz w:val="22"/>
          <w:szCs w:val="22"/>
        </w:rPr>
        <w:t xml:space="preserve">• </w:t>
      </w:r>
      <w:r w:rsidR="00806A73">
        <w:rPr>
          <w:sz w:val="22"/>
          <w:szCs w:val="22"/>
          <w:lang w:val="mk-MK"/>
        </w:rPr>
        <w:t>П</w:t>
      </w:r>
      <w:r>
        <w:rPr>
          <w:sz w:val="22"/>
          <w:szCs w:val="22"/>
        </w:rPr>
        <w:t xml:space="preserve">икочните пътища, включително бъбреците или пикочния мехур </w:t>
      </w:r>
    </w:p>
    <w:p w14:paraId="3E0F867D" w14:textId="513D4A43" w:rsidR="00F34D2C" w:rsidRPr="004829C4" w:rsidRDefault="00F34D2C" w:rsidP="00F34D2C">
      <w:pPr>
        <w:pStyle w:val="Default"/>
        <w:rPr>
          <w:sz w:val="22"/>
          <w:szCs w:val="22"/>
        </w:rPr>
      </w:pPr>
      <w:r>
        <w:rPr>
          <w:sz w:val="22"/>
          <w:szCs w:val="22"/>
        </w:rPr>
        <w:t>•</w:t>
      </w:r>
      <w:r w:rsidR="00806A73">
        <w:rPr>
          <w:sz w:val="22"/>
          <w:szCs w:val="22"/>
          <w:lang w:val="mk-MK"/>
        </w:rPr>
        <w:t>П</w:t>
      </w:r>
      <w:r>
        <w:rPr>
          <w:sz w:val="22"/>
          <w:szCs w:val="22"/>
        </w:rPr>
        <w:t xml:space="preserve">ростатната жлеза, ако имате продължителна инфекция </w:t>
      </w:r>
    </w:p>
    <w:p w14:paraId="74A7475E" w14:textId="3756D4F1" w:rsidR="00F34D2C" w:rsidRDefault="00F916A8" w:rsidP="00F34D2C">
      <w:pPr>
        <w:pStyle w:val="Default"/>
        <w:rPr>
          <w:sz w:val="22"/>
          <w:szCs w:val="22"/>
        </w:rPr>
      </w:pPr>
      <w:r>
        <w:rPr>
          <w:sz w:val="22"/>
          <w:szCs w:val="22"/>
        </w:rPr>
        <w:t xml:space="preserve">• </w:t>
      </w:r>
      <w:r w:rsidR="00806A73">
        <w:rPr>
          <w:sz w:val="22"/>
          <w:szCs w:val="22"/>
          <w:lang w:val="mk-MK"/>
        </w:rPr>
        <w:t>К</w:t>
      </w:r>
      <w:r>
        <w:rPr>
          <w:sz w:val="22"/>
          <w:szCs w:val="22"/>
        </w:rPr>
        <w:t>ожата и подкожната тъкан, включително мускулите, които понякога се наричат „меки тъкани“.</w:t>
      </w:r>
    </w:p>
    <w:p w14:paraId="5069D8CF" w14:textId="77777777" w:rsidR="00F65F76" w:rsidRPr="004829C4" w:rsidRDefault="00F65F76" w:rsidP="00F34D2C">
      <w:pPr>
        <w:pStyle w:val="Default"/>
        <w:rPr>
          <w:sz w:val="22"/>
          <w:szCs w:val="22"/>
        </w:rPr>
      </w:pPr>
    </w:p>
    <w:p w14:paraId="07AF5A30" w14:textId="77777777" w:rsidR="001D29E6" w:rsidRPr="004829C4" w:rsidRDefault="00F34D2C" w:rsidP="00F34D2C">
      <w:pPr>
        <w:numPr>
          <w:ilvl w:val="12"/>
          <w:numId w:val="0"/>
        </w:numPr>
        <w:tabs>
          <w:tab w:val="clear" w:pos="567"/>
        </w:tabs>
        <w:spacing w:line="240" w:lineRule="auto"/>
        <w:rPr>
          <w:noProof/>
          <w:szCs w:val="22"/>
        </w:rPr>
      </w:pPr>
      <w:r>
        <w:t>В някои специални случаи Фoвeлид таблетки може да се използва, за да се намали вероятността от възникване на белодробно заболяване, наречено антракс, или влошаване на заболяването, след като сте били изложени на бактерията, причиняваща антракс.</w:t>
      </w:r>
    </w:p>
    <w:p w14:paraId="6D23A6DF" w14:textId="77777777" w:rsidR="001D29E6" w:rsidRPr="004829C4" w:rsidRDefault="001D29E6" w:rsidP="009F4BA4">
      <w:pPr>
        <w:numPr>
          <w:ilvl w:val="12"/>
          <w:numId w:val="0"/>
        </w:numPr>
        <w:tabs>
          <w:tab w:val="clear" w:pos="567"/>
        </w:tabs>
        <w:spacing w:line="240" w:lineRule="auto"/>
        <w:rPr>
          <w:noProof/>
          <w:szCs w:val="22"/>
        </w:rPr>
      </w:pPr>
    </w:p>
    <w:p w14:paraId="385CE763" w14:textId="714A7B05" w:rsidR="001D29E6" w:rsidRPr="00F35CC6" w:rsidRDefault="003B3D77" w:rsidP="00F35CC6">
      <w:pPr>
        <w:numPr>
          <w:ilvl w:val="0"/>
          <w:numId w:val="24"/>
        </w:numPr>
        <w:tabs>
          <w:tab w:val="clear" w:pos="570"/>
        </w:tabs>
        <w:spacing w:line="240" w:lineRule="auto"/>
        <w:ind w:right="-2"/>
        <w:rPr>
          <w:b/>
          <w:noProof/>
          <w:szCs w:val="22"/>
        </w:rPr>
      </w:pPr>
      <w:r>
        <w:rPr>
          <w:b/>
          <w:szCs w:val="22"/>
        </w:rPr>
        <w:t>Какво трябва да знаете, преди да приемете Фoвeлид</w:t>
      </w:r>
    </w:p>
    <w:p w14:paraId="5F25993B" w14:textId="347FE6F6" w:rsidR="00DF2A55" w:rsidRPr="0096655F" w:rsidRDefault="00DF2A55" w:rsidP="00DF2A55">
      <w:pPr>
        <w:numPr>
          <w:ilvl w:val="12"/>
          <w:numId w:val="0"/>
        </w:numPr>
        <w:tabs>
          <w:tab w:val="clear" w:pos="567"/>
        </w:tabs>
        <w:spacing w:line="240" w:lineRule="auto"/>
        <w:outlineLvl w:val="0"/>
        <w:rPr>
          <w:noProof/>
          <w:szCs w:val="22"/>
          <w:lang w:val="en-US"/>
        </w:rPr>
      </w:pPr>
      <w:r>
        <w:rPr>
          <w:b/>
          <w:szCs w:val="22"/>
        </w:rPr>
        <w:lastRenderedPageBreak/>
        <w:t>Не приемайте Фoвeлид, ако</w:t>
      </w:r>
      <w:r w:rsidR="00407B64">
        <w:rPr>
          <w:b/>
          <w:szCs w:val="22"/>
          <w:lang w:val="en-US"/>
        </w:rPr>
        <w:t>:</w:t>
      </w:r>
    </w:p>
    <w:p w14:paraId="40744539" w14:textId="1933EAE9" w:rsidR="00DF2A55" w:rsidRDefault="00806A73" w:rsidP="00DF2A55">
      <w:pPr>
        <w:numPr>
          <w:ilvl w:val="0"/>
          <w:numId w:val="53"/>
        </w:numPr>
        <w:tabs>
          <w:tab w:val="clear" w:pos="567"/>
        </w:tabs>
        <w:spacing w:line="240" w:lineRule="auto"/>
        <w:ind w:left="360"/>
        <w:rPr>
          <w:noProof/>
          <w:szCs w:val="22"/>
        </w:rPr>
      </w:pPr>
      <w:r>
        <w:rPr>
          <w:lang w:val="mk-MK"/>
        </w:rPr>
        <w:t>С</w:t>
      </w:r>
      <w:r w:rsidR="00DF2A55">
        <w:t>те алергични към левофлоксацин, някой друг хинолонов антибиотик като моксифлоксацин, ципрофлоксацин или офлоксацин или към някоя от останалите съставки на това лекарство (изброени в точка 6).</w:t>
      </w:r>
    </w:p>
    <w:p w14:paraId="47907EE9" w14:textId="77C79973" w:rsidR="00DF2A55" w:rsidRPr="004829C4" w:rsidRDefault="00DF2A55" w:rsidP="00DF2A55">
      <w:pPr>
        <w:tabs>
          <w:tab w:val="clear" w:pos="567"/>
        </w:tabs>
        <w:spacing w:line="240" w:lineRule="auto"/>
        <w:rPr>
          <w:noProof/>
          <w:szCs w:val="22"/>
        </w:rPr>
      </w:pPr>
      <w:r>
        <w:t>Признаците на алергична реакция включват: обрив, проблеми при преглъщане или дишане, подуване на устните, лицето, гърлото или езика</w:t>
      </w:r>
    </w:p>
    <w:p w14:paraId="0D619D5E" w14:textId="7E6E5804" w:rsidR="00DF2A55" w:rsidRPr="004829C4" w:rsidRDefault="00806A73" w:rsidP="00DF2A55">
      <w:pPr>
        <w:numPr>
          <w:ilvl w:val="0"/>
          <w:numId w:val="53"/>
        </w:numPr>
        <w:tabs>
          <w:tab w:val="clear" w:pos="567"/>
        </w:tabs>
        <w:spacing w:line="240" w:lineRule="auto"/>
        <w:ind w:left="360"/>
        <w:rPr>
          <w:noProof/>
        </w:rPr>
      </w:pPr>
      <w:r>
        <w:rPr>
          <w:lang w:val="mk-MK"/>
        </w:rPr>
        <w:t>Н</w:t>
      </w:r>
      <w:r w:rsidR="00DF2A55">
        <w:t>якога сте имали епилепсия</w:t>
      </w:r>
    </w:p>
    <w:p w14:paraId="74DEE820" w14:textId="57760B0E" w:rsidR="00DF2A55" w:rsidRPr="004829C4" w:rsidRDefault="00806A73" w:rsidP="00114B49">
      <w:pPr>
        <w:numPr>
          <w:ilvl w:val="0"/>
          <w:numId w:val="54"/>
        </w:numPr>
        <w:tabs>
          <w:tab w:val="clear" w:pos="567"/>
        </w:tabs>
        <w:spacing w:line="240" w:lineRule="auto"/>
        <w:rPr>
          <w:noProof/>
        </w:rPr>
      </w:pPr>
      <w:r>
        <w:rPr>
          <w:lang w:val="mk-MK"/>
        </w:rPr>
        <w:t>Н</w:t>
      </w:r>
      <w:r w:rsidR="00DF2A55">
        <w:t>якога сте имали проблеми със сухожилията като тендинит, които са били свързани с лечение с хинолонов антибиотик. Сухожилие е връзката, която свързва мускулите Ви със скелета</w:t>
      </w:r>
    </w:p>
    <w:p w14:paraId="267C10AF" w14:textId="30EFE4E5" w:rsidR="00DF2A55" w:rsidRPr="004829C4" w:rsidRDefault="00806A73" w:rsidP="00114B49">
      <w:pPr>
        <w:numPr>
          <w:ilvl w:val="0"/>
          <w:numId w:val="55"/>
        </w:numPr>
        <w:tabs>
          <w:tab w:val="clear" w:pos="567"/>
        </w:tabs>
        <w:spacing w:line="240" w:lineRule="auto"/>
        <w:ind w:left="360"/>
        <w:rPr>
          <w:noProof/>
        </w:rPr>
      </w:pPr>
      <w:r>
        <w:rPr>
          <w:lang w:val="mk-MK"/>
        </w:rPr>
        <w:t>С</w:t>
      </w:r>
      <w:r w:rsidR="00DF2A55">
        <w:t>те дете или юноша</w:t>
      </w:r>
    </w:p>
    <w:p w14:paraId="0098C333" w14:textId="20407C12" w:rsidR="00DF2A55" w:rsidRPr="004829C4" w:rsidRDefault="00806A73" w:rsidP="00114B49">
      <w:pPr>
        <w:numPr>
          <w:ilvl w:val="0"/>
          <w:numId w:val="55"/>
        </w:numPr>
        <w:tabs>
          <w:tab w:val="clear" w:pos="567"/>
        </w:tabs>
        <w:spacing w:line="240" w:lineRule="auto"/>
        <w:ind w:left="360"/>
        <w:rPr>
          <w:noProof/>
        </w:rPr>
      </w:pPr>
      <w:r>
        <w:rPr>
          <w:lang w:val="mk-MK"/>
        </w:rPr>
        <w:t>С</w:t>
      </w:r>
      <w:r w:rsidR="00DF2A55">
        <w:t>те бременна, може да забременеете или мислите, че може да сте бременна</w:t>
      </w:r>
    </w:p>
    <w:p w14:paraId="7F8522C9" w14:textId="64E4827F" w:rsidR="00DF2A55" w:rsidRPr="004829C4" w:rsidRDefault="00806A73" w:rsidP="00114B49">
      <w:pPr>
        <w:numPr>
          <w:ilvl w:val="0"/>
          <w:numId w:val="55"/>
        </w:numPr>
        <w:tabs>
          <w:tab w:val="clear" w:pos="567"/>
        </w:tabs>
        <w:spacing w:line="240" w:lineRule="auto"/>
        <w:ind w:left="360"/>
        <w:rPr>
          <w:noProof/>
        </w:rPr>
      </w:pPr>
      <w:r>
        <w:rPr>
          <w:lang w:val="mk-MK"/>
        </w:rPr>
        <w:t>К</w:t>
      </w:r>
      <w:r w:rsidR="00DF2A55">
        <w:t>ърмите.</w:t>
      </w:r>
    </w:p>
    <w:p w14:paraId="3194801E" w14:textId="77777777" w:rsidR="002E4BB5" w:rsidRPr="004829C4" w:rsidRDefault="002E4BB5" w:rsidP="004829C4">
      <w:pPr>
        <w:numPr>
          <w:ilvl w:val="12"/>
          <w:numId w:val="0"/>
        </w:numPr>
        <w:tabs>
          <w:tab w:val="clear" w:pos="567"/>
        </w:tabs>
        <w:spacing w:line="240" w:lineRule="auto"/>
        <w:jc w:val="both"/>
        <w:rPr>
          <w:noProof/>
        </w:rPr>
      </w:pPr>
    </w:p>
    <w:p w14:paraId="2903D119" w14:textId="77777777" w:rsidR="00800787" w:rsidRPr="004829C4" w:rsidRDefault="00800787" w:rsidP="004829C4">
      <w:pPr>
        <w:numPr>
          <w:ilvl w:val="12"/>
          <w:numId w:val="0"/>
        </w:numPr>
        <w:tabs>
          <w:tab w:val="clear" w:pos="567"/>
        </w:tabs>
        <w:spacing w:line="240" w:lineRule="auto"/>
        <w:jc w:val="both"/>
        <w:rPr>
          <w:noProof/>
        </w:rPr>
      </w:pPr>
      <w:r>
        <w:t>Не приемайте това лекарство, ако някое от изброените по-горе се отнася за Вас. Ако не сте сигурни, говорете с Вашия лекар или фармацевт, преди да приемете Фoвeлид.</w:t>
      </w:r>
    </w:p>
    <w:p w14:paraId="12796987" w14:textId="77777777" w:rsidR="001D29E6" w:rsidRPr="004829C4" w:rsidRDefault="001D29E6" w:rsidP="009F4BA4">
      <w:pPr>
        <w:numPr>
          <w:ilvl w:val="12"/>
          <w:numId w:val="0"/>
        </w:numPr>
        <w:tabs>
          <w:tab w:val="clear" w:pos="567"/>
        </w:tabs>
        <w:spacing w:line="240" w:lineRule="auto"/>
        <w:ind w:right="-2"/>
        <w:rPr>
          <w:noProof/>
        </w:rPr>
      </w:pPr>
    </w:p>
    <w:p w14:paraId="56D2116B" w14:textId="77777777" w:rsidR="001D29E6" w:rsidRPr="004829C4" w:rsidRDefault="003B3D77" w:rsidP="009F4BA4">
      <w:pPr>
        <w:numPr>
          <w:ilvl w:val="12"/>
          <w:numId w:val="0"/>
        </w:numPr>
        <w:tabs>
          <w:tab w:val="clear" w:pos="567"/>
        </w:tabs>
        <w:spacing w:line="240" w:lineRule="auto"/>
        <w:ind w:right="-2"/>
        <w:outlineLvl w:val="0"/>
        <w:rPr>
          <w:b/>
          <w:noProof/>
        </w:rPr>
      </w:pPr>
      <w:r>
        <w:rPr>
          <w:b/>
        </w:rPr>
        <w:t>Предупреждения и предпазни мерки</w:t>
      </w:r>
    </w:p>
    <w:p w14:paraId="53F32A9C" w14:textId="77777777" w:rsidR="003B3D77" w:rsidRPr="004829C4" w:rsidRDefault="00C1107A" w:rsidP="009F4BA4">
      <w:pPr>
        <w:numPr>
          <w:ilvl w:val="12"/>
          <w:numId w:val="0"/>
        </w:numPr>
        <w:tabs>
          <w:tab w:val="clear" w:pos="567"/>
        </w:tabs>
        <w:spacing w:line="240" w:lineRule="auto"/>
        <w:rPr>
          <w:noProof/>
        </w:rPr>
      </w:pPr>
      <w:r>
        <w:t>Говорете с Вашия лекар или фармацевт, преди да приемете Фoвeлид, ако:</w:t>
      </w:r>
    </w:p>
    <w:p w14:paraId="32B67C5D" w14:textId="1EDE05F6" w:rsidR="005B0D65" w:rsidRPr="004829C4" w:rsidRDefault="005B0D65" w:rsidP="005B0D65">
      <w:pPr>
        <w:numPr>
          <w:ilvl w:val="12"/>
          <w:numId w:val="0"/>
        </w:numPr>
        <w:tabs>
          <w:tab w:val="clear" w:pos="567"/>
        </w:tabs>
        <w:spacing w:line="240" w:lineRule="auto"/>
        <w:rPr>
          <w:noProof/>
        </w:rPr>
      </w:pPr>
      <w:r>
        <w:t xml:space="preserve">• </w:t>
      </w:r>
      <w:r w:rsidR="00806A73">
        <w:rPr>
          <w:lang w:val="mk-MK"/>
        </w:rPr>
        <w:t>С</w:t>
      </w:r>
      <w:r>
        <w:t>те на 60 или повече години</w:t>
      </w:r>
    </w:p>
    <w:p w14:paraId="1DCDBF86" w14:textId="3D6E1525" w:rsidR="005B0D65" w:rsidRPr="004829C4" w:rsidRDefault="005B0D65" w:rsidP="005B0D65">
      <w:pPr>
        <w:numPr>
          <w:ilvl w:val="12"/>
          <w:numId w:val="0"/>
        </w:numPr>
        <w:tabs>
          <w:tab w:val="clear" w:pos="567"/>
        </w:tabs>
        <w:spacing w:line="240" w:lineRule="auto"/>
        <w:rPr>
          <w:noProof/>
        </w:rPr>
      </w:pPr>
      <w:r>
        <w:t xml:space="preserve">• </w:t>
      </w:r>
      <w:r w:rsidR="00806A73">
        <w:rPr>
          <w:lang w:val="mk-MK"/>
        </w:rPr>
        <w:t>И</w:t>
      </w:r>
      <w:r>
        <w:t>зползвате кортикостероиди, понякога наричани стероиди (вижте точката „Други лекарства и Фoвeлид“)</w:t>
      </w:r>
    </w:p>
    <w:p w14:paraId="793932F2" w14:textId="54AE8C9E" w:rsidR="005B0D65" w:rsidRPr="004829C4" w:rsidRDefault="005B0D65" w:rsidP="005B0D65">
      <w:pPr>
        <w:numPr>
          <w:ilvl w:val="12"/>
          <w:numId w:val="0"/>
        </w:numPr>
        <w:tabs>
          <w:tab w:val="clear" w:pos="567"/>
        </w:tabs>
        <w:spacing w:line="240" w:lineRule="auto"/>
        <w:rPr>
          <w:noProof/>
        </w:rPr>
      </w:pPr>
      <w:r>
        <w:t xml:space="preserve">• </w:t>
      </w:r>
      <w:r w:rsidR="00806A73">
        <w:rPr>
          <w:lang w:val="mk-MK"/>
        </w:rPr>
        <w:t>Н</w:t>
      </w:r>
      <w:r>
        <w:t>аправена Ви е трансплантация</w:t>
      </w:r>
    </w:p>
    <w:p w14:paraId="226461C1" w14:textId="31235477" w:rsidR="005B0D65" w:rsidRPr="004829C4" w:rsidRDefault="005B0D65" w:rsidP="005B0D65">
      <w:pPr>
        <w:numPr>
          <w:ilvl w:val="12"/>
          <w:numId w:val="0"/>
        </w:numPr>
        <w:tabs>
          <w:tab w:val="clear" w:pos="567"/>
        </w:tabs>
        <w:spacing w:line="240" w:lineRule="auto"/>
        <w:rPr>
          <w:noProof/>
        </w:rPr>
      </w:pPr>
      <w:r>
        <w:t xml:space="preserve">• </w:t>
      </w:r>
      <w:r w:rsidR="00806A73">
        <w:rPr>
          <w:lang w:val="mk-MK"/>
        </w:rPr>
        <w:t>Н</w:t>
      </w:r>
      <w:r>
        <w:t>якога сте имали припадък (гърч)</w:t>
      </w:r>
    </w:p>
    <w:p w14:paraId="0006FC10" w14:textId="551057D4" w:rsidR="005B0D65" w:rsidRPr="004829C4" w:rsidRDefault="005B0D65" w:rsidP="005B0D65">
      <w:pPr>
        <w:numPr>
          <w:ilvl w:val="12"/>
          <w:numId w:val="0"/>
        </w:numPr>
        <w:tabs>
          <w:tab w:val="clear" w:pos="567"/>
        </w:tabs>
        <w:spacing w:line="240" w:lineRule="auto"/>
        <w:rPr>
          <w:noProof/>
        </w:rPr>
      </w:pPr>
      <w:r>
        <w:t xml:space="preserve">• </w:t>
      </w:r>
      <w:r w:rsidR="00806A73">
        <w:rPr>
          <w:lang w:val="mk-MK"/>
        </w:rPr>
        <w:t>И</w:t>
      </w:r>
      <w:r>
        <w:t>мате увреждане на мозъка поради инсулт или друго мозъчно увреждане</w:t>
      </w:r>
    </w:p>
    <w:p w14:paraId="2700A836" w14:textId="5D2E34FF" w:rsidR="005B0D65" w:rsidRPr="004829C4" w:rsidRDefault="004829C4" w:rsidP="005B0D65">
      <w:pPr>
        <w:numPr>
          <w:ilvl w:val="12"/>
          <w:numId w:val="0"/>
        </w:numPr>
        <w:tabs>
          <w:tab w:val="clear" w:pos="567"/>
        </w:tabs>
        <w:spacing w:line="240" w:lineRule="auto"/>
        <w:rPr>
          <w:noProof/>
        </w:rPr>
      </w:pPr>
      <w:r>
        <w:t xml:space="preserve">• </w:t>
      </w:r>
      <w:r w:rsidR="005C159F">
        <w:rPr>
          <w:lang w:val="mk-MK"/>
        </w:rPr>
        <w:t>И</w:t>
      </w:r>
      <w:r>
        <w:t>мате проблеми с бъбреците</w:t>
      </w:r>
    </w:p>
    <w:p w14:paraId="5F41F483" w14:textId="247729D2" w:rsidR="005B0D65" w:rsidRPr="004829C4" w:rsidRDefault="005B0D65" w:rsidP="005B0D65">
      <w:pPr>
        <w:numPr>
          <w:ilvl w:val="12"/>
          <w:numId w:val="0"/>
        </w:numPr>
        <w:tabs>
          <w:tab w:val="clear" w:pos="567"/>
        </w:tabs>
        <w:spacing w:line="240" w:lineRule="auto"/>
        <w:rPr>
          <w:noProof/>
        </w:rPr>
      </w:pPr>
      <w:r>
        <w:t xml:space="preserve">• </w:t>
      </w:r>
      <w:r w:rsidR="005C159F">
        <w:rPr>
          <w:lang w:val="mk-MK"/>
        </w:rPr>
        <w:t>И</w:t>
      </w:r>
      <w:r>
        <w:t xml:space="preserve">мате състояние, познато като „недостиг на глюкозо-6-фосфат дехидрогеназа“. По-вероятно е да имате сериозни проблеми с кръвта, когато приемате това лекарство </w:t>
      </w:r>
    </w:p>
    <w:p w14:paraId="004E255A" w14:textId="3BBF319D" w:rsidR="005B0D65" w:rsidRPr="004829C4" w:rsidRDefault="005B0D65" w:rsidP="005B0D65">
      <w:pPr>
        <w:numPr>
          <w:ilvl w:val="12"/>
          <w:numId w:val="0"/>
        </w:numPr>
        <w:tabs>
          <w:tab w:val="clear" w:pos="567"/>
        </w:tabs>
        <w:spacing w:line="240" w:lineRule="auto"/>
        <w:rPr>
          <w:noProof/>
        </w:rPr>
      </w:pPr>
      <w:r>
        <w:t xml:space="preserve">• </w:t>
      </w:r>
      <w:r w:rsidR="005C159F">
        <w:rPr>
          <w:lang w:val="mk-MK"/>
        </w:rPr>
        <w:t>Н</w:t>
      </w:r>
      <w:r>
        <w:t>якога сте имали проблеми с психичното здраве</w:t>
      </w:r>
    </w:p>
    <w:p w14:paraId="50FBA66A" w14:textId="7EBBA75A" w:rsidR="005B0D65" w:rsidRPr="004829C4" w:rsidRDefault="005B0D65" w:rsidP="005B0D65">
      <w:pPr>
        <w:numPr>
          <w:ilvl w:val="12"/>
          <w:numId w:val="0"/>
        </w:numPr>
        <w:tabs>
          <w:tab w:val="clear" w:pos="567"/>
        </w:tabs>
        <w:spacing w:line="240" w:lineRule="auto"/>
        <w:rPr>
          <w:noProof/>
        </w:rPr>
      </w:pPr>
      <w:r>
        <w:t xml:space="preserve">• </w:t>
      </w:r>
      <w:r w:rsidR="005C159F">
        <w:rPr>
          <w:lang w:val="mk-MK"/>
        </w:rPr>
        <w:t>Н</w:t>
      </w:r>
      <w:r>
        <w:t xml:space="preserve">якога сте имали сърдечни проблеми: необходимо е повишено внимание, когато използвате този вид лекарства, ако сте роден(а) със или имате фамилна анамнеза за удължен QT-интервал (вижда се на ЕКГ, електрически запис на работата на сърцето), имате дисбаланс на солите в кръвта (особено ниски нива на калий или магнезий в кръвта), имате много бавен сърдечен ритъм (наречен „брадикардия“), имате слабо сърце (сърдечна недостатъчност), имали сте инфаркт на сърцето (инфаркт на миокарда), жена сте или сте в старческа възраст, или приемате други лекарства, които водят до необичайни промени в ЕКГ (вижте точката „Други лекарства и Фoвeлид“) </w:t>
      </w:r>
    </w:p>
    <w:p w14:paraId="612C1D9A" w14:textId="05B2417F" w:rsidR="005B0D65" w:rsidRPr="004829C4" w:rsidRDefault="005B0D65" w:rsidP="005B0D65">
      <w:pPr>
        <w:numPr>
          <w:ilvl w:val="12"/>
          <w:numId w:val="0"/>
        </w:numPr>
        <w:tabs>
          <w:tab w:val="clear" w:pos="567"/>
        </w:tabs>
        <w:spacing w:line="240" w:lineRule="auto"/>
        <w:rPr>
          <w:noProof/>
        </w:rPr>
      </w:pPr>
      <w:r>
        <w:t xml:space="preserve">• </w:t>
      </w:r>
      <w:r w:rsidR="005C159F">
        <w:rPr>
          <w:lang w:val="mk-MK"/>
        </w:rPr>
        <w:t>И</w:t>
      </w:r>
      <w:r>
        <w:t>мате диабет</w:t>
      </w:r>
    </w:p>
    <w:p w14:paraId="74789727" w14:textId="3E1A35F5" w:rsidR="005B0D65" w:rsidRPr="004829C4" w:rsidRDefault="005B0D65" w:rsidP="005B0D65">
      <w:pPr>
        <w:numPr>
          <w:ilvl w:val="12"/>
          <w:numId w:val="0"/>
        </w:numPr>
        <w:tabs>
          <w:tab w:val="clear" w:pos="567"/>
        </w:tabs>
        <w:spacing w:line="240" w:lineRule="auto"/>
        <w:rPr>
          <w:noProof/>
        </w:rPr>
      </w:pPr>
      <w:r>
        <w:t xml:space="preserve">• </w:t>
      </w:r>
      <w:r w:rsidR="005C159F">
        <w:rPr>
          <w:lang w:val="mk-MK"/>
        </w:rPr>
        <w:t>Н</w:t>
      </w:r>
      <w:r>
        <w:t>якога сте имали чернодробни проблеми</w:t>
      </w:r>
    </w:p>
    <w:p w14:paraId="514B96D2" w14:textId="7D742673" w:rsidR="00CF6A90" w:rsidRDefault="005B0D65" w:rsidP="00DA1203">
      <w:pPr>
        <w:numPr>
          <w:ilvl w:val="12"/>
          <w:numId w:val="0"/>
        </w:numPr>
        <w:tabs>
          <w:tab w:val="clear" w:pos="567"/>
        </w:tabs>
        <w:spacing w:line="240" w:lineRule="auto"/>
        <w:rPr>
          <w:noProof/>
        </w:rPr>
      </w:pPr>
      <w:r>
        <w:t xml:space="preserve">• </w:t>
      </w:r>
      <w:r w:rsidR="005C159F">
        <w:rPr>
          <w:lang w:val="mk-MK"/>
        </w:rPr>
        <w:t>И</w:t>
      </w:r>
      <w:r>
        <w:t>мате миастения гравис (заболяване, причиняващо слабост в някои мускули)</w:t>
      </w:r>
      <w:r w:rsidR="005C159F">
        <w:rPr>
          <w:lang w:val="mk-MK"/>
        </w:rPr>
        <w:t>.</w:t>
      </w:r>
    </w:p>
    <w:p w14:paraId="5BE5E69B" w14:textId="0A97864C" w:rsidR="00CF6A90" w:rsidRPr="004829C4" w:rsidRDefault="005C159F" w:rsidP="00DA1203">
      <w:pPr>
        <w:numPr>
          <w:ilvl w:val="0"/>
          <w:numId w:val="48"/>
        </w:numPr>
        <w:tabs>
          <w:tab w:val="clear" w:pos="567"/>
        </w:tabs>
        <w:spacing w:line="240" w:lineRule="auto"/>
        <w:ind w:left="142" w:hanging="142"/>
        <w:rPr>
          <w:noProof/>
        </w:rPr>
      </w:pPr>
      <w:r>
        <w:rPr>
          <w:lang w:val="mk-MK"/>
        </w:rPr>
        <w:t>И</w:t>
      </w:r>
      <w:r w:rsidR="00CF6A90">
        <w:t>мате проблеми с нервните влакна (периферна невропатия)</w:t>
      </w:r>
    </w:p>
    <w:p w14:paraId="1DCCACDD" w14:textId="31935279" w:rsidR="00852EA6" w:rsidRPr="004829C4" w:rsidRDefault="00852EA6" w:rsidP="00852EA6">
      <w:pPr>
        <w:numPr>
          <w:ilvl w:val="12"/>
          <w:numId w:val="0"/>
        </w:numPr>
        <w:tabs>
          <w:tab w:val="clear" w:pos="567"/>
        </w:tabs>
        <w:spacing w:line="240" w:lineRule="auto"/>
        <w:rPr>
          <w:noProof/>
        </w:rPr>
      </w:pPr>
      <w:r>
        <w:t xml:space="preserve">• </w:t>
      </w:r>
      <w:r w:rsidR="005C159F">
        <w:rPr>
          <w:lang w:val="mk-MK"/>
        </w:rPr>
        <w:t>П</w:t>
      </w:r>
      <w:r>
        <w:t>оставена Ви е диагноза разширение или „издуване“ на голям кръвоносен съд (аневризма на аортата или аневризма на голям периферен съд)</w:t>
      </w:r>
      <w:r w:rsidR="005C159F">
        <w:rPr>
          <w:lang w:val="mk-MK"/>
        </w:rPr>
        <w:t>.</w:t>
      </w:r>
    </w:p>
    <w:p w14:paraId="50106AFB" w14:textId="6A6B913B" w:rsidR="00852EA6" w:rsidRPr="004829C4" w:rsidRDefault="00852EA6" w:rsidP="00852EA6">
      <w:pPr>
        <w:numPr>
          <w:ilvl w:val="12"/>
          <w:numId w:val="0"/>
        </w:numPr>
        <w:tabs>
          <w:tab w:val="clear" w:pos="567"/>
        </w:tabs>
        <w:spacing w:line="240" w:lineRule="auto"/>
        <w:rPr>
          <w:noProof/>
        </w:rPr>
      </w:pPr>
      <w:r>
        <w:t xml:space="preserve">• </w:t>
      </w:r>
      <w:r w:rsidR="005C159F">
        <w:rPr>
          <w:lang w:val="mk-MK"/>
        </w:rPr>
        <w:t>С</w:t>
      </w:r>
      <w:r>
        <w:t>те преживели предишен епизод на аортна дисекация (разкъсване на стената на аортата)</w:t>
      </w:r>
      <w:r w:rsidR="005C159F">
        <w:rPr>
          <w:lang w:val="mk-MK"/>
        </w:rPr>
        <w:t>.</w:t>
      </w:r>
    </w:p>
    <w:p w14:paraId="34F312C1" w14:textId="55584BB7" w:rsidR="002B34A2" w:rsidRDefault="00852EA6" w:rsidP="00852EA6">
      <w:pPr>
        <w:numPr>
          <w:ilvl w:val="12"/>
          <w:numId w:val="0"/>
        </w:numPr>
        <w:tabs>
          <w:tab w:val="clear" w:pos="567"/>
        </w:tabs>
        <w:spacing w:line="240" w:lineRule="auto"/>
      </w:pPr>
      <w:r>
        <w:t xml:space="preserve">• </w:t>
      </w:r>
      <w:r w:rsidR="005C159F">
        <w:rPr>
          <w:lang w:val="mk-MK"/>
        </w:rPr>
        <w:t>С</w:t>
      </w:r>
      <w:r w:rsidR="002B34A2">
        <w:t>те били диагностицирани за пролапс на сърдечните клапи (регургитация на сърдечните клапи)</w:t>
      </w:r>
    </w:p>
    <w:p w14:paraId="20E51114" w14:textId="2E3BA5ED" w:rsidR="005B0D65" w:rsidRDefault="002B34A2" w:rsidP="00852EA6">
      <w:pPr>
        <w:numPr>
          <w:ilvl w:val="12"/>
          <w:numId w:val="0"/>
        </w:numPr>
        <w:tabs>
          <w:tab w:val="clear" w:pos="567"/>
        </w:tabs>
        <w:spacing w:line="240" w:lineRule="auto"/>
        <w:rPr>
          <w:noProof/>
        </w:rPr>
      </w:pPr>
      <w:r w:rsidRPr="002B34A2">
        <w:t xml:space="preserve">• </w:t>
      </w:r>
      <w:r w:rsidR="005C159F">
        <w:rPr>
          <w:lang w:val="mk-MK"/>
        </w:rPr>
        <w:t>И</w:t>
      </w:r>
      <w:r w:rsidR="00852EA6">
        <w:t xml:space="preserve">мате фамилна анамнеза за </w:t>
      </w:r>
      <w:r w:rsidR="003E5253">
        <w:t xml:space="preserve">аортна </w:t>
      </w:r>
      <w:r w:rsidR="00852EA6">
        <w:t xml:space="preserve">аневризма или </w:t>
      </w:r>
      <w:r>
        <w:t xml:space="preserve">аортна </w:t>
      </w:r>
      <w:r w:rsidR="00852EA6">
        <w:t xml:space="preserve">дисекация </w:t>
      </w:r>
      <w:r w:rsidR="003E5253">
        <w:t xml:space="preserve">или вродено заболяване на сърдечните клапи, или </w:t>
      </w:r>
      <w:r w:rsidR="00852EA6">
        <w:t xml:space="preserve">други рискови фактори или </w:t>
      </w:r>
      <w:r w:rsidR="003E5253">
        <w:t xml:space="preserve">предразполагащи </w:t>
      </w:r>
      <w:r w:rsidR="00852EA6">
        <w:t xml:space="preserve">заболявания (напр. нарушения на съединителната тъкан като синдром на Марфан или васкуларен синдром на Елерс-Данлос, </w:t>
      </w:r>
      <w:r w:rsidR="003E5253" w:rsidRPr="003E5253">
        <w:t>синдром на Търнър, синдром на Сьогрен [възпалително автоимунно заболяване],</w:t>
      </w:r>
      <w:r w:rsidR="003E5253">
        <w:t xml:space="preserve"> или </w:t>
      </w:r>
      <w:r w:rsidR="00852EA6">
        <w:t>съдови нарушения като артериит на Такаясу, гигантоклетъчен артериит, болест на Бехчет, високо кръвно налягане или известна атеросклероза</w:t>
      </w:r>
      <w:r w:rsidR="003E5253">
        <w:t>, ревматоиден артрит</w:t>
      </w:r>
      <w:r w:rsidR="003E5253" w:rsidRPr="003E5253">
        <w:t>[заболяване на ставите] или ендокардит [възпаление вътрешната обвивка на сърцето]).</w:t>
      </w:r>
      <w:r w:rsidR="003E5253">
        <w:t xml:space="preserve"> </w:t>
      </w:r>
    </w:p>
    <w:p w14:paraId="0ECCE357" w14:textId="415945DF" w:rsidR="005670F8" w:rsidRDefault="005670F8" w:rsidP="005670F8">
      <w:pPr>
        <w:numPr>
          <w:ilvl w:val="12"/>
          <w:numId w:val="0"/>
        </w:numPr>
        <w:tabs>
          <w:tab w:val="clear" w:pos="567"/>
        </w:tabs>
        <w:spacing w:line="240" w:lineRule="auto"/>
        <w:rPr>
          <w:bCs/>
          <w:noProof/>
        </w:rPr>
      </w:pPr>
      <w:r>
        <w:t xml:space="preserve">• </w:t>
      </w:r>
      <w:r w:rsidR="005C159F">
        <w:rPr>
          <w:lang w:val="mk-MK"/>
        </w:rPr>
        <w:t>Н</w:t>
      </w:r>
      <w:r>
        <w:t xml:space="preserve">якога сте развивали тежък кожен обрив или белене на кожата, мехури и/или рани в устата след прием на левофлоксацин. </w:t>
      </w:r>
    </w:p>
    <w:p w14:paraId="653A477C" w14:textId="77777777" w:rsidR="005670F8" w:rsidRDefault="005670F8" w:rsidP="005670F8">
      <w:pPr>
        <w:numPr>
          <w:ilvl w:val="12"/>
          <w:numId w:val="0"/>
        </w:numPr>
        <w:tabs>
          <w:tab w:val="clear" w:pos="567"/>
        </w:tabs>
        <w:spacing w:line="240" w:lineRule="auto"/>
        <w:rPr>
          <w:bCs/>
          <w:noProof/>
          <w:lang w:val="en-US"/>
        </w:rPr>
      </w:pPr>
    </w:p>
    <w:p w14:paraId="07D559CF" w14:textId="77777777" w:rsidR="005670F8" w:rsidRPr="005670F8" w:rsidRDefault="005670F8" w:rsidP="005670F8">
      <w:pPr>
        <w:numPr>
          <w:ilvl w:val="12"/>
          <w:numId w:val="0"/>
        </w:numPr>
        <w:tabs>
          <w:tab w:val="clear" w:pos="567"/>
        </w:tabs>
        <w:spacing w:line="240" w:lineRule="auto"/>
        <w:rPr>
          <w:noProof/>
        </w:rPr>
      </w:pPr>
      <w:r>
        <w:rPr>
          <w:b/>
          <w:bCs/>
        </w:rPr>
        <w:t xml:space="preserve">Сериозни кожни реакции </w:t>
      </w:r>
    </w:p>
    <w:p w14:paraId="1EE3140C" w14:textId="77777777" w:rsidR="005670F8" w:rsidRPr="005670F8" w:rsidRDefault="005670F8" w:rsidP="005670F8">
      <w:pPr>
        <w:numPr>
          <w:ilvl w:val="12"/>
          <w:numId w:val="0"/>
        </w:numPr>
        <w:tabs>
          <w:tab w:val="clear" w:pos="567"/>
        </w:tabs>
        <w:spacing w:line="240" w:lineRule="auto"/>
        <w:rPr>
          <w:noProof/>
        </w:rPr>
      </w:pPr>
      <w:r>
        <w:t xml:space="preserve">При употреба на левофлоксацин са съобщавани тежки кожни нежелани реакции, включващи синдром на Стивънс-Джонсън, токсична епидермална некролиза и лекарствена реакция с еозинофилия и системни симптоми (DRESS). </w:t>
      </w:r>
    </w:p>
    <w:p w14:paraId="0884CC88" w14:textId="77777777" w:rsidR="005670F8" w:rsidRPr="005670F8" w:rsidRDefault="005670F8" w:rsidP="005670F8">
      <w:pPr>
        <w:numPr>
          <w:ilvl w:val="12"/>
          <w:numId w:val="0"/>
        </w:numPr>
        <w:tabs>
          <w:tab w:val="clear" w:pos="567"/>
        </w:tabs>
        <w:spacing w:line="240" w:lineRule="auto"/>
        <w:rPr>
          <w:noProof/>
        </w:rPr>
      </w:pPr>
      <w:r>
        <w:t xml:space="preserve">• Синдромът на Стивънс-Джонсън/токсичната епидермална некролиза може да се прояви първоначално като червеникави петна, подобни на мишена, или кръгли петна, често с мехури в центъра, по торса. Също така могат да се появят язви в устата, гърлото, носа, гениталиите и очите (зачервени и подути очи). Тези сериозни кожни обриви често се предшестват от висока температура и/или грипоподобни симптоми. Обривите могат да прогресират до широко разпространено белене на кожата и животозастрашаващи усложнения или да бъдат фатални. </w:t>
      </w:r>
    </w:p>
    <w:p w14:paraId="69A72B69" w14:textId="77777777" w:rsidR="005670F8" w:rsidRPr="005670F8" w:rsidRDefault="005670F8" w:rsidP="005670F8">
      <w:pPr>
        <w:numPr>
          <w:ilvl w:val="12"/>
          <w:numId w:val="0"/>
        </w:numPr>
        <w:tabs>
          <w:tab w:val="clear" w:pos="567"/>
        </w:tabs>
        <w:spacing w:line="240" w:lineRule="auto"/>
        <w:rPr>
          <w:noProof/>
        </w:rPr>
      </w:pPr>
      <w:r>
        <w:t xml:space="preserve">• DRESS се проявява първоначално като грипоподобни симптоми и обрив по лицето, а след това – широко разпространен обрив с висока телесна температура, повишени нива на чернодробните ензими, наблюдавани при изследвания на кръвта, увеличаване на броя на един вид бели кръвни клетки (еозинофилия) и увеличени лимфни възли. </w:t>
      </w:r>
    </w:p>
    <w:p w14:paraId="4D394937" w14:textId="77777777" w:rsidR="005670F8" w:rsidRPr="005670F8" w:rsidRDefault="005670F8" w:rsidP="005670F8">
      <w:pPr>
        <w:numPr>
          <w:ilvl w:val="12"/>
          <w:numId w:val="0"/>
        </w:numPr>
        <w:tabs>
          <w:tab w:val="clear" w:pos="567"/>
        </w:tabs>
        <w:spacing w:line="240" w:lineRule="auto"/>
        <w:rPr>
          <w:noProof/>
          <w:lang w:val="en-US"/>
        </w:rPr>
      </w:pPr>
    </w:p>
    <w:p w14:paraId="29BA964D" w14:textId="77777777" w:rsidR="005670F8" w:rsidRPr="005670F8" w:rsidRDefault="005670F8" w:rsidP="005670F8">
      <w:pPr>
        <w:numPr>
          <w:ilvl w:val="12"/>
          <w:numId w:val="0"/>
        </w:numPr>
        <w:tabs>
          <w:tab w:val="clear" w:pos="567"/>
        </w:tabs>
        <w:spacing w:line="240" w:lineRule="auto"/>
        <w:rPr>
          <w:noProof/>
        </w:rPr>
      </w:pPr>
      <w:r>
        <w:t>Ако развиете сериозен обрив или друг от тези кожни симптоми, спрете приема на левофлоксацин и се свържете с Вашия лекар или незабавно потърсете лекарска помощ.</w:t>
      </w:r>
    </w:p>
    <w:p w14:paraId="7624E136" w14:textId="77777777" w:rsidR="00852EA6" w:rsidRPr="004829C4" w:rsidRDefault="00852EA6" w:rsidP="005B0D65">
      <w:pPr>
        <w:numPr>
          <w:ilvl w:val="12"/>
          <w:numId w:val="0"/>
        </w:numPr>
        <w:tabs>
          <w:tab w:val="clear" w:pos="567"/>
        </w:tabs>
        <w:spacing w:line="240" w:lineRule="auto"/>
        <w:rPr>
          <w:noProof/>
        </w:rPr>
      </w:pPr>
    </w:p>
    <w:p w14:paraId="7FE0BB44" w14:textId="77777777" w:rsidR="00121E9A" w:rsidRPr="004829C4" w:rsidRDefault="00121E9A" w:rsidP="005B0D65">
      <w:pPr>
        <w:numPr>
          <w:ilvl w:val="12"/>
          <w:numId w:val="0"/>
        </w:numPr>
        <w:tabs>
          <w:tab w:val="clear" w:pos="567"/>
        </w:tabs>
        <w:spacing w:line="240" w:lineRule="auto"/>
        <w:rPr>
          <w:noProof/>
        </w:rPr>
      </w:pPr>
      <w:r>
        <w:t>Не трябва да приемате антибактериални лекарства, съдържащи флуорохинолони/хинолони, включително Фoвeлид, ако сте имали някаква сериозна нежелана реакция в миналото, когато сте приемали хинолони или флуорохинолони. В такъв случай трябва да информирате Вашия лекар възможно най-скоро.</w:t>
      </w:r>
    </w:p>
    <w:p w14:paraId="396362DC" w14:textId="307EE988" w:rsidR="00CB77FB" w:rsidRDefault="00CB77FB" w:rsidP="00BE7D0C">
      <w:pPr>
        <w:spacing w:line="240" w:lineRule="auto"/>
        <w:rPr>
          <w:szCs w:val="22"/>
        </w:rPr>
      </w:pPr>
    </w:p>
    <w:p w14:paraId="34D45249" w14:textId="77777777" w:rsidR="00BE7D0C" w:rsidRDefault="00146CDF" w:rsidP="00BE7D0C">
      <w:pPr>
        <w:spacing w:line="240" w:lineRule="auto"/>
        <w:rPr>
          <w:szCs w:val="22"/>
        </w:rPr>
      </w:pPr>
      <w:r>
        <w:t>Фoвeлид съдържа сънсет жълто, което може да причини алергични реакции.</w:t>
      </w:r>
    </w:p>
    <w:p w14:paraId="5065957B" w14:textId="77777777" w:rsidR="004829C4" w:rsidRPr="004829C4" w:rsidRDefault="004829C4" w:rsidP="005B0D65">
      <w:pPr>
        <w:numPr>
          <w:ilvl w:val="12"/>
          <w:numId w:val="0"/>
        </w:numPr>
        <w:tabs>
          <w:tab w:val="clear" w:pos="567"/>
        </w:tabs>
        <w:spacing w:line="240" w:lineRule="auto"/>
        <w:rPr>
          <w:noProof/>
        </w:rPr>
      </w:pPr>
    </w:p>
    <w:p w14:paraId="64247D27" w14:textId="77777777" w:rsidR="00121E9A" w:rsidRPr="004829C4" w:rsidRDefault="00121E9A" w:rsidP="009F4BA4">
      <w:pPr>
        <w:numPr>
          <w:ilvl w:val="12"/>
          <w:numId w:val="0"/>
        </w:numPr>
        <w:tabs>
          <w:tab w:val="clear" w:pos="567"/>
        </w:tabs>
        <w:spacing w:line="240" w:lineRule="auto"/>
        <w:rPr>
          <w:bCs/>
          <w:noProof/>
        </w:rPr>
      </w:pPr>
      <w:r>
        <w:rPr>
          <w:b/>
          <w:bCs/>
        </w:rPr>
        <w:t>Говорете с Вашия лекар, медицинска сестра или фармацевт, когато приемате флуорохинолони, ако:</w:t>
      </w:r>
    </w:p>
    <w:p w14:paraId="66E22977" w14:textId="18DA4E83" w:rsidR="005F7B5B" w:rsidRPr="004829C4" w:rsidRDefault="00185A99" w:rsidP="00185A99">
      <w:pPr>
        <w:tabs>
          <w:tab w:val="clear" w:pos="567"/>
        </w:tabs>
        <w:spacing w:line="240" w:lineRule="auto"/>
        <w:rPr>
          <w:bCs/>
          <w:noProof/>
        </w:rPr>
      </w:pPr>
      <w:r>
        <w:t xml:space="preserve">• </w:t>
      </w:r>
      <w:r w:rsidR="005C159F">
        <w:rPr>
          <w:lang w:val="mk-MK"/>
        </w:rPr>
        <w:t>П</w:t>
      </w:r>
      <w:r w:rsidR="001A3BF0">
        <w:t>очувествате</w:t>
      </w:r>
      <w:r>
        <w:t xml:space="preserve"> внезапна, силна болка в корема, гърд</w:t>
      </w:r>
      <w:r w:rsidR="001A3BF0">
        <w:t>ната област</w:t>
      </w:r>
      <w:r>
        <w:t xml:space="preserve"> или гърба</w:t>
      </w:r>
      <w:r w:rsidR="001A3BF0" w:rsidRPr="001A3BF0">
        <w:t>, които могат да са симптоми на аневризма и дисекация на аортата,</w:t>
      </w:r>
      <w:r>
        <w:t xml:space="preserve"> </w:t>
      </w:r>
      <w:r w:rsidR="001A3BF0">
        <w:t xml:space="preserve">потърсете </w:t>
      </w:r>
      <w:r>
        <w:t>незабавно спешна помощ.</w:t>
      </w:r>
    </w:p>
    <w:p w14:paraId="295561FF" w14:textId="77777777" w:rsidR="001A3BF0" w:rsidRDefault="001A3BF0" w:rsidP="001A3BF0">
      <w:pPr>
        <w:numPr>
          <w:ilvl w:val="12"/>
          <w:numId w:val="0"/>
        </w:numPr>
        <w:tabs>
          <w:tab w:val="clear" w:pos="567"/>
        </w:tabs>
        <w:spacing w:line="240" w:lineRule="auto"/>
        <w:ind w:right="-2"/>
        <w:rPr>
          <w:noProof/>
        </w:rPr>
      </w:pPr>
      <w:r>
        <w:rPr>
          <w:noProof/>
        </w:rPr>
        <w:t>Рискът може да се повиши, ако се лекувате със системни кортикостероиди.</w:t>
      </w:r>
    </w:p>
    <w:p w14:paraId="0D5DB471" w14:textId="0A02AA8B" w:rsidR="00850DC2" w:rsidRDefault="00FB3F55" w:rsidP="001A3BF0">
      <w:pPr>
        <w:numPr>
          <w:ilvl w:val="12"/>
          <w:numId w:val="0"/>
        </w:numPr>
        <w:tabs>
          <w:tab w:val="clear" w:pos="567"/>
        </w:tabs>
        <w:spacing w:line="240" w:lineRule="auto"/>
        <w:ind w:right="-2"/>
        <w:rPr>
          <w:noProof/>
        </w:rPr>
      </w:pPr>
      <w:r>
        <w:t>•</w:t>
      </w:r>
      <w:r w:rsidR="001A3BF0">
        <w:rPr>
          <w:noProof/>
        </w:rPr>
        <w:t>Ако внезапно получите задух, особено когато лежите по гръб на леглото, или забележите подуване на глезените, стъпалата или корема или поява на сърцебиене (усещане за ускорена или неравномерна сърдечна дейност), трябва незабавно да уведомите лекар.</w:t>
      </w:r>
    </w:p>
    <w:p w14:paraId="66355609" w14:textId="77777777" w:rsidR="001A3BF0" w:rsidRPr="004829C4" w:rsidRDefault="001A3BF0" w:rsidP="001A3BF0">
      <w:pPr>
        <w:numPr>
          <w:ilvl w:val="12"/>
          <w:numId w:val="0"/>
        </w:numPr>
        <w:tabs>
          <w:tab w:val="clear" w:pos="567"/>
        </w:tabs>
        <w:spacing w:line="240" w:lineRule="auto"/>
        <w:ind w:right="-2"/>
        <w:rPr>
          <w:noProof/>
        </w:rPr>
      </w:pPr>
    </w:p>
    <w:p w14:paraId="5EE01057" w14:textId="77777777" w:rsidR="00121E9A" w:rsidRPr="004829C4" w:rsidRDefault="00121E9A" w:rsidP="00121E9A">
      <w:pPr>
        <w:numPr>
          <w:ilvl w:val="12"/>
          <w:numId w:val="0"/>
        </w:numPr>
        <w:tabs>
          <w:tab w:val="clear" w:pos="567"/>
        </w:tabs>
        <w:spacing w:line="240" w:lineRule="auto"/>
        <w:ind w:right="-2"/>
        <w:rPr>
          <w:noProof/>
        </w:rPr>
      </w:pPr>
      <w:r>
        <w:t>Рядко може да се появят болка и подуване на ставите и възпаление или разкъсване на сухожилията. Рискът при Вас е повишен, ако сте в старческа възраст (над 60-годишна възраст), ако сте претърпели трансплантация на орган, имате проблеми с бъбреците или ако сте на лечение с кортикостероиди. Възпаление и разкъсвания на сухожилия могат да се появят в рамките на първите 48 часа от лечението и дори до няколко месеца след прекратяване на терапията с Фoвeлид. При първия признак на болка или възпаление на сухожилие (например на глезена, китката, лакътя, рамото или коляното) спрете приема на Фoвeлид, свържете се с Вашия лекар и оставете болезнената област в покой. Избягвайте ненужно натоварване, понеже това може да повиши риска от разкъсване на сухожилие.</w:t>
      </w:r>
    </w:p>
    <w:p w14:paraId="54DFC9C6" w14:textId="77777777" w:rsidR="00121E9A" w:rsidRPr="004829C4" w:rsidRDefault="00121E9A" w:rsidP="00121E9A">
      <w:pPr>
        <w:numPr>
          <w:ilvl w:val="12"/>
          <w:numId w:val="0"/>
        </w:numPr>
        <w:tabs>
          <w:tab w:val="clear" w:pos="567"/>
        </w:tabs>
        <w:spacing w:line="240" w:lineRule="auto"/>
        <w:ind w:right="-2"/>
        <w:rPr>
          <w:noProof/>
          <w:lang w:val="en-US"/>
        </w:rPr>
      </w:pPr>
    </w:p>
    <w:p w14:paraId="284C878C" w14:textId="77777777" w:rsidR="00121E9A" w:rsidRPr="004829C4" w:rsidRDefault="00121E9A" w:rsidP="00121E9A">
      <w:pPr>
        <w:numPr>
          <w:ilvl w:val="12"/>
          <w:numId w:val="0"/>
        </w:numPr>
        <w:tabs>
          <w:tab w:val="clear" w:pos="567"/>
        </w:tabs>
        <w:spacing w:line="240" w:lineRule="auto"/>
        <w:ind w:right="-2"/>
        <w:rPr>
          <w:noProof/>
        </w:rPr>
      </w:pPr>
      <w:r>
        <w:t>Възможно е в редки случаи да изпитате симптоми на увреждане на нервите (невропатия) като болка, парене, мравучкане, изтръпване и/или слабост, особено в ходилата и краката или дланите и ръцете. Ако това се случи, спрете приема на Фoвeлид и незабавно информирайте Вашия лекар, за да предотвратите развитието на потенциално необратимо заболяване.</w:t>
      </w:r>
    </w:p>
    <w:p w14:paraId="1AF8DECD" w14:textId="77777777" w:rsidR="00121E9A" w:rsidRPr="004829C4" w:rsidRDefault="00121E9A" w:rsidP="009F4BA4">
      <w:pPr>
        <w:numPr>
          <w:ilvl w:val="12"/>
          <w:numId w:val="0"/>
        </w:numPr>
        <w:tabs>
          <w:tab w:val="clear" w:pos="567"/>
        </w:tabs>
        <w:spacing w:line="240" w:lineRule="auto"/>
        <w:ind w:right="-2"/>
        <w:rPr>
          <w:noProof/>
        </w:rPr>
      </w:pPr>
    </w:p>
    <w:p w14:paraId="58882940" w14:textId="77777777" w:rsidR="00121E9A" w:rsidRPr="004829C4" w:rsidRDefault="00121E9A" w:rsidP="00121E9A">
      <w:pPr>
        <w:numPr>
          <w:ilvl w:val="12"/>
          <w:numId w:val="0"/>
        </w:numPr>
        <w:tabs>
          <w:tab w:val="clear" w:pos="567"/>
        </w:tabs>
        <w:spacing w:line="240" w:lineRule="auto"/>
        <w:ind w:right="-2"/>
        <w:rPr>
          <w:b/>
          <w:noProof/>
        </w:rPr>
      </w:pPr>
      <w:r>
        <w:rPr>
          <w:b/>
          <w:bCs/>
        </w:rPr>
        <w:t>Продължителни, инвалидизиращи и потенциално необратими сериозни нежелани реакции</w:t>
      </w:r>
    </w:p>
    <w:p w14:paraId="7AA360BA" w14:textId="77777777" w:rsidR="00121E9A" w:rsidRPr="004829C4" w:rsidRDefault="00121E9A" w:rsidP="00121E9A">
      <w:pPr>
        <w:numPr>
          <w:ilvl w:val="12"/>
          <w:numId w:val="0"/>
        </w:numPr>
        <w:tabs>
          <w:tab w:val="clear" w:pos="567"/>
        </w:tabs>
        <w:spacing w:line="240" w:lineRule="auto"/>
        <w:ind w:right="-2"/>
        <w:rPr>
          <w:noProof/>
          <w:szCs w:val="22"/>
        </w:rPr>
      </w:pPr>
      <w:r>
        <w:t>Приемът на антибактериални лекарства, съдържащи флуорохинолони/хинолони, включително Фoвeлид, се свързва с появата на много редки, но сериозни нежелани реакции, някои от които са продължаващи дълго време (месеци или години), инвалидизиращи или потенциално необратими. Това включва болка в сухожилията, мускулите и ставите на горните и долните крайници, трудност при ходене, необичайни усещания като боцкане, мравучкане, гъделичкане, изтръпване или парене (парестезии), сензорни нарушения, включително нарушения на зрението, вкуса, обонянието и слуха, депресия, нарушение на паметта, тежка умора и тежки нарушения на съня.</w:t>
      </w:r>
    </w:p>
    <w:p w14:paraId="68C2AFA9" w14:textId="77777777" w:rsidR="00121E9A" w:rsidRPr="004829C4" w:rsidRDefault="00121E9A" w:rsidP="00121E9A">
      <w:pPr>
        <w:numPr>
          <w:ilvl w:val="12"/>
          <w:numId w:val="0"/>
        </w:numPr>
        <w:tabs>
          <w:tab w:val="clear" w:pos="567"/>
        </w:tabs>
        <w:spacing w:line="240" w:lineRule="auto"/>
        <w:ind w:right="-2"/>
        <w:rPr>
          <w:noProof/>
          <w:szCs w:val="22"/>
        </w:rPr>
      </w:pPr>
      <w:r>
        <w:t>Ако получите някоя от тези нежелани реакции след прием на Фoвeлид, незабавно се свържете с Вашия лекар, преди да продължите лечението. Вие и Вашият лекар ще решите дали да продължите лечението, като обсъдите и възможна употреба на антибиотик от друг клас.</w:t>
      </w:r>
    </w:p>
    <w:p w14:paraId="0FD9DC69" w14:textId="77777777" w:rsidR="00121E9A" w:rsidRPr="004829C4" w:rsidRDefault="00121E9A" w:rsidP="009F4BA4">
      <w:pPr>
        <w:numPr>
          <w:ilvl w:val="12"/>
          <w:numId w:val="0"/>
        </w:numPr>
        <w:tabs>
          <w:tab w:val="clear" w:pos="567"/>
        </w:tabs>
        <w:spacing w:line="240" w:lineRule="auto"/>
        <w:ind w:right="-2"/>
        <w:rPr>
          <w:noProof/>
          <w:szCs w:val="22"/>
        </w:rPr>
      </w:pPr>
    </w:p>
    <w:p w14:paraId="33E95ED8" w14:textId="77777777" w:rsidR="00121E9A" w:rsidRPr="004829C4" w:rsidRDefault="00121E9A" w:rsidP="00121E9A">
      <w:pPr>
        <w:numPr>
          <w:ilvl w:val="12"/>
          <w:numId w:val="0"/>
        </w:numPr>
        <w:tabs>
          <w:tab w:val="clear" w:pos="567"/>
        </w:tabs>
        <w:spacing w:line="240" w:lineRule="auto"/>
        <w:rPr>
          <w:noProof/>
          <w:szCs w:val="22"/>
        </w:rPr>
      </w:pPr>
      <w:r>
        <w:t>Ако не сте сигурни дали някое от изброените по-горе се отнася за Вас, говорете с Вашия лекар или фармацевт, преди да приемете Фoвeлид.</w:t>
      </w:r>
    </w:p>
    <w:p w14:paraId="1AE84EE0" w14:textId="77777777" w:rsidR="00121E9A" w:rsidRPr="004829C4" w:rsidRDefault="00121E9A" w:rsidP="009F4BA4">
      <w:pPr>
        <w:numPr>
          <w:ilvl w:val="12"/>
          <w:numId w:val="0"/>
        </w:numPr>
        <w:tabs>
          <w:tab w:val="clear" w:pos="567"/>
        </w:tabs>
        <w:spacing w:line="240" w:lineRule="auto"/>
        <w:ind w:right="-2"/>
        <w:rPr>
          <w:noProof/>
          <w:szCs w:val="22"/>
        </w:rPr>
      </w:pPr>
    </w:p>
    <w:p w14:paraId="5D26A903" w14:textId="77777777" w:rsidR="001D29E6" w:rsidRPr="004829C4" w:rsidRDefault="005F7B5B" w:rsidP="009F4BA4">
      <w:pPr>
        <w:numPr>
          <w:ilvl w:val="12"/>
          <w:numId w:val="0"/>
        </w:numPr>
        <w:tabs>
          <w:tab w:val="clear" w:pos="567"/>
        </w:tabs>
        <w:spacing w:line="240" w:lineRule="auto"/>
        <w:ind w:right="-2"/>
        <w:rPr>
          <w:noProof/>
          <w:szCs w:val="22"/>
        </w:rPr>
      </w:pPr>
      <w:r>
        <w:rPr>
          <w:b/>
          <w:szCs w:val="22"/>
        </w:rPr>
        <w:t>Други лекарства и Фoвeлид</w:t>
      </w:r>
    </w:p>
    <w:p w14:paraId="2F2EB66D" w14:textId="77777777" w:rsidR="00F245E7" w:rsidRPr="004829C4" w:rsidRDefault="005F7B5B" w:rsidP="00F245E7">
      <w:pPr>
        <w:pStyle w:val="Default"/>
        <w:rPr>
          <w:sz w:val="22"/>
          <w:szCs w:val="22"/>
        </w:rPr>
      </w:pPr>
      <w:r>
        <w:rPr>
          <w:sz w:val="22"/>
          <w:szCs w:val="22"/>
        </w:rPr>
        <w:t xml:space="preserve">Трябва да кажете на Вашия лекар или фармацевт, ако приемате, наскоро сте приемали или е възможно да приемате други лекарства. Това е така, защото Фoвeлид може да повлияе върху начина на действие на други лекарства. Някои други лекарства също могат да повлияят върху начина на действие на Фoвeлид. </w:t>
      </w:r>
    </w:p>
    <w:p w14:paraId="2E194160" w14:textId="77777777" w:rsidR="009C7B0A" w:rsidRPr="004829C4" w:rsidRDefault="009C7B0A" w:rsidP="00F245E7">
      <w:pPr>
        <w:pStyle w:val="Default"/>
        <w:rPr>
          <w:b/>
          <w:bCs/>
          <w:sz w:val="22"/>
          <w:szCs w:val="22"/>
        </w:rPr>
      </w:pPr>
    </w:p>
    <w:p w14:paraId="19EDC82F" w14:textId="77777777" w:rsidR="00F245E7" w:rsidRPr="004829C4" w:rsidRDefault="00F245E7" w:rsidP="00F245E7">
      <w:pPr>
        <w:pStyle w:val="Default"/>
        <w:rPr>
          <w:sz w:val="22"/>
          <w:szCs w:val="22"/>
        </w:rPr>
      </w:pPr>
      <w:r>
        <w:rPr>
          <w:b/>
          <w:bCs/>
          <w:sz w:val="22"/>
          <w:szCs w:val="22"/>
        </w:rPr>
        <w:t>По-специално, говорете с Вашия лекар, ако приемате някое от следните лекарства. Това е така, защото може да се увеличи възможността да получите нежелани реакции, когато ги приемате с Фoвeлид:</w:t>
      </w:r>
    </w:p>
    <w:p w14:paraId="5225716A" w14:textId="23555DC1" w:rsidR="00F245E7" w:rsidRPr="004829C4" w:rsidRDefault="00F245E7" w:rsidP="00F245E7">
      <w:pPr>
        <w:pStyle w:val="Default"/>
        <w:rPr>
          <w:sz w:val="22"/>
          <w:szCs w:val="22"/>
        </w:rPr>
      </w:pPr>
      <w:r>
        <w:rPr>
          <w:sz w:val="22"/>
          <w:szCs w:val="22"/>
        </w:rPr>
        <w:t xml:space="preserve">• </w:t>
      </w:r>
      <w:r w:rsidR="005C159F">
        <w:rPr>
          <w:sz w:val="22"/>
          <w:szCs w:val="22"/>
          <w:lang w:val="mk-MK"/>
        </w:rPr>
        <w:t>К</w:t>
      </w:r>
      <w:r>
        <w:rPr>
          <w:sz w:val="22"/>
          <w:szCs w:val="22"/>
        </w:rPr>
        <w:t xml:space="preserve">ортикостероиди, понякога наричани стероиди – прилагани при възпаление. Може да е по-вероятно да получите възпаление и/или скъсване на сухожилия. </w:t>
      </w:r>
    </w:p>
    <w:p w14:paraId="017CCE25" w14:textId="1CFA84FD" w:rsidR="00F245E7" w:rsidRPr="004829C4" w:rsidRDefault="00F245E7" w:rsidP="00F245E7">
      <w:pPr>
        <w:pStyle w:val="Default"/>
        <w:rPr>
          <w:sz w:val="22"/>
          <w:szCs w:val="22"/>
        </w:rPr>
      </w:pPr>
      <w:r>
        <w:rPr>
          <w:sz w:val="22"/>
          <w:szCs w:val="22"/>
        </w:rPr>
        <w:t xml:space="preserve">• </w:t>
      </w:r>
      <w:r w:rsidR="005C159F">
        <w:rPr>
          <w:sz w:val="22"/>
          <w:szCs w:val="22"/>
          <w:lang w:val="mk-MK"/>
        </w:rPr>
        <w:t>В</w:t>
      </w:r>
      <w:r>
        <w:rPr>
          <w:sz w:val="22"/>
          <w:szCs w:val="22"/>
        </w:rPr>
        <w:t xml:space="preserve">арфарин – използва се за разреждане на кръвта. По-вероятно е да получите кървене. Може да е необходимо Вашият лекар да прави редовни изследвания на кръвта, за да проверява кръвосъсирването Ви. </w:t>
      </w:r>
    </w:p>
    <w:p w14:paraId="2BFD24BB" w14:textId="338FEAFF" w:rsidR="00F245E7" w:rsidRPr="004829C4" w:rsidRDefault="00F245E7" w:rsidP="00F245E7">
      <w:pPr>
        <w:pStyle w:val="Default"/>
        <w:rPr>
          <w:sz w:val="22"/>
          <w:szCs w:val="22"/>
        </w:rPr>
      </w:pPr>
      <w:r>
        <w:rPr>
          <w:sz w:val="22"/>
          <w:szCs w:val="22"/>
        </w:rPr>
        <w:t xml:space="preserve">• </w:t>
      </w:r>
      <w:r w:rsidR="005C159F">
        <w:rPr>
          <w:sz w:val="22"/>
          <w:szCs w:val="22"/>
          <w:lang w:val="mk-MK"/>
        </w:rPr>
        <w:t>Т</w:t>
      </w:r>
      <w:r>
        <w:rPr>
          <w:sz w:val="22"/>
          <w:szCs w:val="22"/>
        </w:rPr>
        <w:t>еофилин – използва се при проблеми с дишането. По-вероятно е да получите припадък (гърч), ако го приемате с Фoвeлид</w:t>
      </w:r>
    </w:p>
    <w:p w14:paraId="2976D1C2" w14:textId="5F574BD3" w:rsidR="008F49E8" w:rsidRPr="00897EDC" w:rsidRDefault="00F245E7" w:rsidP="00192BC2">
      <w:pPr>
        <w:pStyle w:val="Default"/>
        <w:rPr>
          <w:sz w:val="22"/>
        </w:rPr>
      </w:pPr>
      <w:r>
        <w:rPr>
          <w:sz w:val="22"/>
          <w:szCs w:val="22"/>
        </w:rPr>
        <w:t xml:space="preserve">• </w:t>
      </w:r>
      <w:r w:rsidR="005C159F">
        <w:rPr>
          <w:sz w:val="22"/>
          <w:szCs w:val="22"/>
          <w:lang w:val="mk-MK"/>
        </w:rPr>
        <w:t>Н</w:t>
      </w:r>
      <w:r>
        <w:rPr>
          <w:sz w:val="22"/>
          <w:szCs w:val="22"/>
        </w:rPr>
        <w:t xml:space="preserve">естероидни противовъзпалителни лекарства (НСПВС) – използват се при болка и възпаление, като например аспирин, ибопруфен, фенбуфен, кетопрофен и индометацин. </w:t>
      </w:r>
      <w:r>
        <w:rPr>
          <w:sz w:val="22"/>
        </w:rPr>
        <w:t>По-вероятно е да получите припадък (гърч), ако го приемате с Фoвeлид</w:t>
      </w:r>
    </w:p>
    <w:p w14:paraId="4E59CAD1" w14:textId="576D6988" w:rsidR="001D29E6" w:rsidRPr="004829C4" w:rsidRDefault="008F49E8" w:rsidP="008F49E8">
      <w:pPr>
        <w:numPr>
          <w:ilvl w:val="12"/>
          <w:numId w:val="0"/>
        </w:numPr>
        <w:tabs>
          <w:tab w:val="clear" w:pos="567"/>
        </w:tabs>
        <w:spacing w:line="240" w:lineRule="auto"/>
        <w:ind w:right="-2"/>
        <w:rPr>
          <w:noProof/>
          <w:szCs w:val="22"/>
        </w:rPr>
      </w:pPr>
      <w:r>
        <w:t xml:space="preserve">• </w:t>
      </w:r>
      <w:r w:rsidR="005C159F">
        <w:rPr>
          <w:lang w:val="mk-MK"/>
        </w:rPr>
        <w:t>Ц</w:t>
      </w:r>
      <w:r>
        <w:t>иклоспорин – прилага се след органна трансплантация. По-вероятно е да получите нежелани реакции от циклоспорин</w:t>
      </w:r>
    </w:p>
    <w:p w14:paraId="65C6931F" w14:textId="26CD28C5" w:rsidR="00FC2D13" w:rsidRPr="004829C4" w:rsidRDefault="00FC2D13" w:rsidP="00FC2D13">
      <w:pPr>
        <w:pStyle w:val="Default"/>
        <w:rPr>
          <w:sz w:val="22"/>
          <w:szCs w:val="22"/>
        </w:rPr>
      </w:pPr>
      <w:r>
        <w:rPr>
          <w:sz w:val="22"/>
          <w:szCs w:val="22"/>
        </w:rPr>
        <w:t xml:space="preserve">• </w:t>
      </w:r>
      <w:r w:rsidR="005C159F">
        <w:rPr>
          <w:sz w:val="22"/>
          <w:szCs w:val="22"/>
          <w:lang w:val="mk-MK"/>
        </w:rPr>
        <w:t>Л</w:t>
      </w:r>
      <w:r>
        <w:rPr>
          <w:sz w:val="22"/>
          <w:szCs w:val="22"/>
        </w:rPr>
        <w:t>екарства с известен ефект върху сърдечния ритъм. Те включват лекарства, прилагани при абнорм</w:t>
      </w:r>
      <w:r w:rsidR="00507D94">
        <w:rPr>
          <w:sz w:val="22"/>
          <w:szCs w:val="22"/>
        </w:rPr>
        <w:t>але</w:t>
      </w:r>
      <w:r>
        <w:rPr>
          <w:sz w:val="22"/>
          <w:szCs w:val="22"/>
        </w:rPr>
        <w:t>н сърдечен ритъм (антиаритмици като хинидин, хидрохинидин, дизопирамид, соталол, дофетилид, ибутилид и амиодарон), при депресия (трициклични антидепресанти като амитриптилин и имипрамин), при психични заболявания (антипсихотици) и при бактериални инфекции (макролидни антибиотици като еритромицин, азитромицин и кларитромицин)</w:t>
      </w:r>
    </w:p>
    <w:p w14:paraId="0E06F0AB" w14:textId="27A1C697" w:rsidR="00FC2D13" w:rsidRPr="004829C4" w:rsidRDefault="00FC2D13" w:rsidP="00FC2D13">
      <w:pPr>
        <w:pStyle w:val="Default"/>
        <w:rPr>
          <w:sz w:val="23"/>
          <w:szCs w:val="23"/>
        </w:rPr>
      </w:pPr>
      <w:r>
        <w:rPr>
          <w:sz w:val="23"/>
          <w:szCs w:val="23"/>
        </w:rPr>
        <w:t xml:space="preserve">• </w:t>
      </w:r>
      <w:r w:rsidR="005C159F">
        <w:rPr>
          <w:sz w:val="23"/>
          <w:szCs w:val="23"/>
          <w:lang w:val="mk-MK"/>
        </w:rPr>
        <w:t>П</w:t>
      </w:r>
      <w:r>
        <w:rPr>
          <w:sz w:val="23"/>
          <w:szCs w:val="23"/>
        </w:rPr>
        <w:t xml:space="preserve">робенецид – използван при подагра. Вашият лекар може да поиска да използва по-ниска доза, ако имате проблеми с бъбреците. </w:t>
      </w:r>
    </w:p>
    <w:p w14:paraId="3B4B92E2" w14:textId="044C4B1A" w:rsidR="00FC2D13" w:rsidRPr="004829C4" w:rsidRDefault="00FC2D13" w:rsidP="00FC2D13">
      <w:pPr>
        <w:pStyle w:val="Default"/>
        <w:rPr>
          <w:sz w:val="22"/>
          <w:szCs w:val="22"/>
        </w:rPr>
      </w:pPr>
      <w:r>
        <w:rPr>
          <w:sz w:val="22"/>
          <w:szCs w:val="22"/>
        </w:rPr>
        <w:t xml:space="preserve">• </w:t>
      </w:r>
      <w:r w:rsidR="005C159F">
        <w:rPr>
          <w:sz w:val="22"/>
          <w:szCs w:val="22"/>
          <w:lang w:val="mk-MK"/>
        </w:rPr>
        <w:t>Ц</w:t>
      </w:r>
      <w:r>
        <w:rPr>
          <w:sz w:val="22"/>
          <w:szCs w:val="22"/>
        </w:rPr>
        <w:t>иметидин – използван при язва и киселини. Вашият лекар може да поиска да използва по-ниска доза, ако имате проблеми с бъбреците.</w:t>
      </w:r>
    </w:p>
    <w:p w14:paraId="5D4EBBDF" w14:textId="77777777" w:rsidR="001D29E6" w:rsidRPr="004829C4" w:rsidRDefault="00FC2D13" w:rsidP="00FC2D13">
      <w:pPr>
        <w:numPr>
          <w:ilvl w:val="12"/>
          <w:numId w:val="0"/>
        </w:numPr>
        <w:tabs>
          <w:tab w:val="clear" w:pos="567"/>
        </w:tabs>
        <w:spacing w:line="240" w:lineRule="auto"/>
        <w:ind w:right="-2"/>
        <w:rPr>
          <w:szCs w:val="22"/>
        </w:rPr>
      </w:pPr>
      <w:r>
        <w:t>Кажете на Вашия лекар, ако някое от изброените по-горе се отнася за Вас.</w:t>
      </w:r>
    </w:p>
    <w:p w14:paraId="308A36B3" w14:textId="77777777" w:rsidR="00391668" w:rsidRPr="004829C4" w:rsidRDefault="00391668" w:rsidP="00391668">
      <w:pPr>
        <w:pStyle w:val="Default"/>
        <w:rPr>
          <w:bCs/>
          <w:sz w:val="22"/>
          <w:szCs w:val="22"/>
        </w:rPr>
      </w:pPr>
    </w:p>
    <w:p w14:paraId="41613EF4" w14:textId="77777777" w:rsidR="00391668" w:rsidRPr="004829C4" w:rsidRDefault="00391668" w:rsidP="00391668">
      <w:pPr>
        <w:pStyle w:val="Default"/>
        <w:rPr>
          <w:sz w:val="22"/>
          <w:szCs w:val="22"/>
        </w:rPr>
      </w:pPr>
      <w:r>
        <w:rPr>
          <w:b/>
          <w:bCs/>
          <w:sz w:val="22"/>
          <w:szCs w:val="22"/>
        </w:rPr>
        <w:t>Не приемайте Фoвeлид таблетки едновременно със следните лекарства. Това е така, защото могат да повлияят върху начина на действие на Фoвeлид:</w:t>
      </w:r>
    </w:p>
    <w:p w14:paraId="4AB8ECE2" w14:textId="7DE9D96B" w:rsidR="00391668" w:rsidRPr="004829C4" w:rsidRDefault="00391668" w:rsidP="00391668">
      <w:pPr>
        <w:pStyle w:val="Default"/>
        <w:rPr>
          <w:sz w:val="22"/>
          <w:szCs w:val="22"/>
        </w:rPr>
      </w:pPr>
      <w:r>
        <w:rPr>
          <w:sz w:val="22"/>
          <w:szCs w:val="22"/>
        </w:rPr>
        <w:t xml:space="preserve">• </w:t>
      </w:r>
      <w:r w:rsidR="005C159F">
        <w:rPr>
          <w:sz w:val="22"/>
          <w:szCs w:val="22"/>
          <w:lang w:val="mk-MK"/>
        </w:rPr>
        <w:t>Т</w:t>
      </w:r>
      <w:r>
        <w:rPr>
          <w:sz w:val="22"/>
          <w:szCs w:val="22"/>
        </w:rPr>
        <w:t>аблетки, съдържащи желязо (за анемия), хранителни добавки, съдържащи цинк, антиацидни лекарства, съдържащи магнезий или алуминий (при киселини или усещане на парене), диданозин или сукралфат (при язва на стомаха). Вижте точка 3 „Ако вече приемате таблетки, съдържащи желязо, хранителни добавки, съдържащи цинк, антиацидни лекарства, диданозин или сукралфат“ по-долу.</w:t>
      </w:r>
    </w:p>
    <w:p w14:paraId="33647690" w14:textId="77777777" w:rsidR="00D732C7" w:rsidRPr="004829C4" w:rsidRDefault="00D732C7" w:rsidP="00391668">
      <w:pPr>
        <w:pStyle w:val="Default"/>
        <w:rPr>
          <w:bCs/>
          <w:sz w:val="22"/>
          <w:szCs w:val="22"/>
        </w:rPr>
      </w:pPr>
    </w:p>
    <w:p w14:paraId="302551B3" w14:textId="77777777" w:rsidR="00391668" w:rsidRPr="004829C4" w:rsidRDefault="00391668" w:rsidP="00391668">
      <w:pPr>
        <w:pStyle w:val="Default"/>
        <w:rPr>
          <w:sz w:val="22"/>
          <w:szCs w:val="22"/>
        </w:rPr>
      </w:pPr>
      <w:r>
        <w:rPr>
          <w:b/>
          <w:bCs/>
          <w:sz w:val="22"/>
          <w:szCs w:val="22"/>
        </w:rPr>
        <w:t>Тестове за опиати в урината</w:t>
      </w:r>
    </w:p>
    <w:p w14:paraId="22BBFC46" w14:textId="77777777" w:rsidR="00391668" w:rsidRPr="004829C4" w:rsidRDefault="00391668" w:rsidP="00391668">
      <w:pPr>
        <w:pStyle w:val="Default"/>
        <w:rPr>
          <w:sz w:val="22"/>
          <w:szCs w:val="22"/>
        </w:rPr>
      </w:pPr>
      <w:r>
        <w:rPr>
          <w:sz w:val="22"/>
          <w:szCs w:val="22"/>
        </w:rPr>
        <w:t xml:space="preserve">Тестове на урината могат да покажат „фалшиво положителни“ резултати за силни болкоуспокояващи, наречени опиати, при хора, приемащи Фoвeлид. Ако Вашият лекар е насрочил тест на урината, информирайте го, че приемате Фoвeлид. </w:t>
      </w:r>
    </w:p>
    <w:p w14:paraId="20C9BE68" w14:textId="77777777" w:rsidR="00FA616D" w:rsidRPr="004829C4" w:rsidRDefault="00FA616D" w:rsidP="00391668">
      <w:pPr>
        <w:pStyle w:val="Default"/>
        <w:rPr>
          <w:bCs/>
          <w:sz w:val="22"/>
          <w:szCs w:val="22"/>
        </w:rPr>
      </w:pPr>
    </w:p>
    <w:p w14:paraId="769A5F5D" w14:textId="77777777" w:rsidR="00391668" w:rsidRPr="004829C4" w:rsidRDefault="00391668" w:rsidP="00391668">
      <w:pPr>
        <w:pStyle w:val="Default"/>
        <w:rPr>
          <w:sz w:val="22"/>
          <w:szCs w:val="22"/>
        </w:rPr>
      </w:pPr>
      <w:r>
        <w:rPr>
          <w:b/>
          <w:bCs/>
          <w:sz w:val="22"/>
          <w:szCs w:val="22"/>
        </w:rPr>
        <w:t>Тестове за туберкулоза</w:t>
      </w:r>
    </w:p>
    <w:p w14:paraId="1B496CD9" w14:textId="77777777" w:rsidR="00391668" w:rsidRPr="004829C4" w:rsidRDefault="00391668" w:rsidP="00391668">
      <w:pPr>
        <w:numPr>
          <w:ilvl w:val="12"/>
          <w:numId w:val="0"/>
        </w:numPr>
        <w:tabs>
          <w:tab w:val="clear" w:pos="567"/>
        </w:tabs>
        <w:spacing w:line="240" w:lineRule="auto"/>
        <w:ind w:right="-2"/>
        <w:rPr>
          <w:szCs w:val="22"/>
        </w:rPr>
      </w:pPr>
      <w:r>
        <w:t>Това лекарство може да причини „фалшиво отрицателни“ резултати при някои лабораторни тестове за откриване на бактерии, които причиняват туберкулоза.</w:t>
      </w:r>
    </w:p>
    <w:p w14:paraId="6AE17042" w14:textId="77777777" w:rsidR="001D29E6" w:rsidRPr="004829C4" w:rsidRDefault="001D29E6" w:rsidP="009F4BA4">
      <w:pPr>
        <w:numPr>
          <w:ilvl w:val="12"/>
          <w:numId w:val="0"/>
        </w:numPr>
        <w:tabs>
          <w:tab w:val="clear" w:pos="567"/>
          <w:tab w:val="left" w:pos="1290"/>
        </w:tabs>
        <w:spacing w:line="240" w:lineRule="auto"/>
        <w:ind w:right="-2"/>
        <w:rPr>
          <w:noProof/>
          <w:szCs w:val="22"/>
        </w:rPr>
      </w:pPr>
    </w:p>
    <w:p w14:paraId="659C935A" w14:textId="77777777" w:rsidR="001D29E6" w:rsidRPr="000C0129" w:rsidRDefault="001D29E6" w:rsidP="009F4BA4">
      <w:pPr>
        <w:numPr>
          <w:ilvl w:val="12"/>
          <w:numId w:val="0"/>
        </w:numPr>
        <w:tabs>
          <w:tab w:val="clear" w:pos="567"/>
        </w:tabs>
        <w:spacing w:line="240" w:lineRule="auto"/>
        <w:ind w:right="-2"/>
        <w:outlineLvl w:val="0"/>
        <w:rPr>
          <w:b/>
          <w:noProof/>
          <w:szCs w:val="22"/>
        </w:rPr>
      </w:pPr>
      <w:r>
        <w:rPr>
          <w:b/>
          <w:szCs w:val="22"/>
        </w:rPr>
        <w:t>Бременност и кърмене</w:t>
      </w:r>
    </w:p>
    <w:p w14:paraId="42CDDBCE" w14:textId="77777777" w:rsidR="00757CB5" w:rsidRPr="000C0129" w:rsidRDefault="00757CB5" w:rsidP="009F4BA4">
      <w:pPr>
        <w:numPr>
          <w:ilvl w:val="12"/>
          <w:numId w:val="0"/>
        </w:numPr>
        <w:tabs>
          <w:tab w:val="clear" w:pos="567"/>
        </w:tabs>
        <w:spacing w:line="240" w:lineRule="auto"/>
        <w:ind w:right="-2"/>
        <w:outlineLvl w:val="0"/>
        <w:rPr>
          <w:noProof/>
          <w:szCs w:val="22"/>
        </w:rPr>
      </w:pPr>
      <w:r>
        <w:t>Не приемайте това лекарство, ако:</w:t>
      </w:r>
    </w:p>
    <w:p w14:paraId="6E764E31" w14:textId="296C9723" w:rsidR="004D449C" w:rsidRPr="000C0129" w:rsidRDefault="005C159F" w:rsidP="00520EA7">
      <w:pPr>
        <w:numPr>
          <w:ilvl w:val="0"/>
          <w:numId w:val="38"/>
        </w:numPr>
        <w:tabs>
          <w:tab w:val="clear" w:pos="567"/>
        </w:tabs>
        <w:spacing w:line="240" w:lineRule="auto"/>
        <w:rPr>
          <w:noProof/>
          <w:szCs w:val="22"/>
        </w:rPr>
      </w:pPr>
      <w:r>
        <w:rPr>
          <w:lang w:val="mk-MK"/>
        </w:rPr>
        <w:t>С</w:t>
      </w:r>
      <w:r w:rsidR="00757CB5">
        <w:t>те бременна, смятате, че може да сте бременна, или планирате бременност</w:t>
      </w:r>
    </w:p>
    <w:p w14:paraId="4BA29E45" w14:textId="76BB3187" w:rsidR="00757CB5" w:rsidRPr="000C0129" w:rsidRDefault="005C159F" w:rsidP="00520EA7">
      <w:pPr>
        <w:numPr>
          <w:ilvl w:val="0"/>
          <w:numId w:val="38"/>
        </w:numPr>
        <w:tabs>
          <w:tab w:val="clear" w:pos="567"/>
        </w:tabs>
        <w:spacing w:line="240" w:lineRule="auto"/>
        <w:rPr>
          <w:noProof/>
          <w:szCs w:val="22"/>
        </w:rPr>
      </w:pPr>
      <w:r>
        <w:rPr>
          <w:lang w:val="mk-MK"/>
        </w:rPr>
        <w:t>К</w:t>
      </w:r>
      <w:r w:rsidR="00757CB5">
        <w:t>ърмите или планирате да кърмите</w:t>
      </w:r>
    </w:p>
    <w:p w14:paraId="389E8945" w14:textId="77777777" w:rsidR="001D29E6" w:rsidRPr="004829C4" w:rsidRDefault="001D29E6" w:rsidP="009F4BA4">
      <w:pPr>
        <w:numPr>
          <w:ilvl w:val="12"/>
          <w:numId w:val="0"/>
        </w:numPr>
        <w:tabs>
          <w:tab w:val="clear" w:pos="567"/>
        </w:tabs>
        <w:spacing w:line="240" w:lineRule="auto"/>
        <w:ind w:right="-2"/>
        <w:outlineLvl w:val="0"/>
        <w:rPr>
          <w:b/>
          <w:noProof/>
          <w:szCs w:val="22"/>
        </w:rPr>
      </w:pPr>
    </w:p>
    <w:p w14:paraId="3504EB7E" w14:textId="77777777" w:rsidR="001D29E6" w:rsidRPr="004829C4" w:rsidRDefault="001D29E6" w:rsidP="009F4BA4">
      <w:pPr>
        <w:numPr>
          <w:ilvl w:val="12"/>
          <w:numId w:val="0"/>
        </w:numPr>
        <w:tabs>
          <w:tab w:val="clear" w:pos="567"/>
        </w:tabs>
        <w:spacing w:line="240" w:lineRule="auto"/>
        <w:ind w:right="-2"/>
        <w:outlineLvl w:val="0"/>
        <w:rPr>
          <w:noProof/>
          <w:szCs w:val="22"/>
        </w:rPr>
      </w:pPr>
      <w:r>
        <w:rPr>
          <w:b/>
          <w:szCs w:val="22"/>
        </w:rPr>
        <w:t>Шофиране и работа с машини</w:t>
      </w:r>
    </w:p>
    <w:p w14:paraId="18CB08EF" w14:textId="77777777" w:rsidR="001D29E6" w:rsidRPr="004829C4" w:rsidRDefault="00611D83" w:rsidP="009F4BA4">
      <w:pPr>
        <w:numPr>
          <w:ilvl w:val="12"/>
          <w:numId w:val="0"/>
        </w:numPr>
        <w:tabs>
          <w:tab w:val="clear" w:pos="567"/>
        </w:tabs>
        <w:spacing w:line="240" w:lineRule="auto"/>
        <w:rPr>
          <w:noProof/>
          <w:szCs w:val="22"/>
        </w:rPr>
      </w:pPr>
      <w:r>
        <w:t>Може да получите нежелани лекарствени реакции след приема на това лекарство, включително чувство за замаяност, сънливост, световъртеж (вертиго) или промени в зрението. Някои от тези нежелани реакции могат да засегнат Вашата способност за концентрация и бързината на реакциите Ви. Ако това се случи, не шофирайте или не вършете работа, която изисква повишено внимание.</w:t>
      </w:r>
    </w:p>
    <w:p w14:paraId="4022693A" w14:textId="77777777" w:rsidR="00611D83" w:rsidRPr="004829C4" w:rsidRDefault="00611D83" w:rsidP="009F4BA4">
      <w:pPr>
        <w:numPr>
          <w:ilvl w:val="12"/>
          <w:numId w:val="0"/>
        </w:numPr>
        <w:tabs>
          <w:tab w:val="clear" w:pos="567"/>
        </w:tabs>
        <w:spacing w:line="240" w:lineRule="auto"/>
        <w:ind w:right="-2"/>
        <w:outlineLvl w:val="0"/>
        <w:rPr>
          <w:b/>
          <w:noProof/>
          <w:szCs w:val="22"/>
        </w:rPr>
      </w:pPr>
    </w:p>
    <w:p w14:paraId="032BBCF3" w14:textId="77777777" w:rsidR="008578DA" w:rsidRPr="004829C4" w:rsidRDefault="008578DA" w:rsidP="008578DA">
      <w:pPr>
        <w:numPr>
          <w:ilvl w:val="12"/>
          <w:numId w:val="0"/>
        </w:numPr>
        <w:tabs>
          <w:tab w:val="clear" w:pos="567"/>
        </w:tabs>
        <w:spacing w:line="240" w:lineRule="auto"/>
        <w:rPr>
          <w:noProof/>
          <w:szCs w:val="22"/>
        </w:rPr>
      </w:pPr>
      <w:r>
        <w:rPr>
          <w:b/>
          <w:szCs w:val="22"/>
        </w:rPr>
        <w:t>Фoвeлид съдържа сънсет жълто алуминиев лак (E110)</w:t>
      </w:r>
    </w:p>
    <w:p w14:paraId="3FFC78D0" w14:textId="77777777" w:rsidR="00DA1203" w:rsidRDefault="008578DA" w:rsidP="00CB77FB">
      <w:pPr>
        <w:numPr>
          <w:ilvl w:val="12"/>
          <w:numId w:val="0"/>
        </w:numPr>
        <w:tabs>
          <w:tab w:val="clear" w:pos="567"/>
        </w:tabs>
        <w:spacing w:line="240" w:lineRule="auto"/>
        <w:rPr>
          <w:szCs w:val="22"/>
        </w:rPr>
      </w:pPr>
      <w:r>
        <w:t>Може да причини алергични реакции.</w:t>
      </w:r>
    </w:p>
    <w:p w14:paraId="53B3A8CB" w14:textId="77777777" w:rsidR="00CB77FB" w:rsidRDefault="00CB77FB" w:rsidP="00CB77FB">
      <w:pPr>
        <w:numPr>
          <w:ilvl w:val="12"/>
          <w:numId w:val="0"/>
        </w:numPr>
        <w:tabs>
          <w:tab w:val="clear" w:pos="567"/>
        </w:tabs>
        <w:spacing w:line="240" w:lineRule="auto"/>
        <w:rPr>
          <w:szCs w:val="22"/>
          <w:lang w:eastAsia="da-DK"/>
        </w:rPr>
      </w:pPr>
    </w:p>
    <w:p w14:paraId="192A856D" w14:textId="77777777" w:rsidR="00CB77FB" w:rsidRPr="00C91206" w:rsidRDefault="00CB77FB" w:rsidP="00CB77FB">
      <w:pPr>
        <w:numPr>
          <w:ilvl w:val="12"/>
          <w:numId w:val="0"/>
        </w:numPr>
        <w:tabs>
          <w:tab w:val="clear" w:pos="567"/>
        </w:tabs>
        <w:spacing w:line="240" w:lineRule="auto"/>
        <w:rPr>
          <w:szCs w:val="22"/>
          <w:lang w:eastAsia="da-DK"/>
        </w:rPr>
      </w:pPr>
    </w:p>
    <w:p w14:paraId="0F4D61DF" w14:textId="77777777" w:rsidR="00DA1203" w:rsidRPr="004829C4" w:rsidRDefault="00DA1203" w:rsidP="009F4BA4">
      <w:pPr>
        <w:numPr>
          <w:ilvl w:val="12"/>
          <w:numId w:val="0"/>
        </w:numPr>
        <w:tabs>
          <w:tab w:val="clear" w:pos="567"/>
        </w:tabs>
        <w:spacing w:line="240" w:lineRule="auto"/>
        <w:ind w:right="-2"/>
        <w:rPr>
          <w:noProof/>
          <w:szCs w:val="22"/>
        </w:rPr>
      </w:pPr>
    </w:p>
    <w:p w14:paraId="26B04F20" w14:textId="77777777" w:rsidR="001D29E6" w:rsidRPr="004829C4" w:rsidRDefault="001D29E6" w:rsidP="009F4BA4">
      <w:pPr>
        <w:numPr>
          <w:ilvl w:val="0"/>
          <w:numId w:val="24"/>
        </w:numPr>
        <w:tabs>
          <w:tab w:val="clear" w:pos="570"/>
        </w:tabs>
        <w:spacing w:line="240" w:lineRule="auto"/>
        <w:ind w:right="-2"/>
        <w:rPr>
          <w:b/>
          <w:noProof/>
          <w:szCs w:val="22"/>
        </w:rPr>
      </w:pPr>
      <w:r>
        <w:rPr>
          <w:b/>
          <w:szCs w:val="22"/>
        </w:rPr>
        <w:t>Как да приемате Фoвeлид</w:t>
      </w:r>
    </w:p>
    <w:p w14:paraId="54D8516B" w14:textId="77777777" w:rsidR="001D29E6" w:rsidRPr="004829C4" w:rsidRDefault="001D29E6" w:rsidP="009F4BA4">
      <w:pPr>
        <w:tabs>
          <w:tab w:val="clear" w:pos="567"/>
        </w:tabs>
        <w:spacing w:line="240" w:lineRule="auto"/>
        <w:ind w:right="-2"/>
        <w:rPr>
          <w:noProof/>
          <w:szCs w:val="22"/>
        </w:rPr>
      </w:pPr>
    </w:p>
    <w:p w14:paraId="09B86B10" w14:textId="77777777" w:rsidR="00F029B6" w:rsidRPr="004829C4" w:rsidRDefault="008272A0" w:rsidP="009F4BA4">
      <w:pPr>
        <w:numPr>
          <w:ilvl w:val="12"/>
          <w:numId w:val="0"/>
        </w:numPr>
        <w:tabs>
          <w:tab w:val="clear" w:pos="567"/>
        </w:tabs>
        <w:spacing w:line="240" w:lineRule="auto"/>
        <w:ind w:right="-2"/>
        <w:rPr>
          <w:noProof/>
          <w:szCs w:val="22"/>
        </w:rPr>
      </w:pPr>
      <w:r>
        <w:t xml:space="preserve">Винаги използвайте това лекарство точно както Ви е казал Вашият лекар. Ако не сте сигурни в нещо, попитайте Вашия лекар или фармацевт. </w:t>
      </w:r>
    </w:p>
    <w:p w14:paraId="02EFFB97" w14:textId="77777777" w:rsidR="008272A0" w:rsidRPr="004829C4" w:rsidRDefault="008272A0" w:rsidP="008272A0">
      <w:pPr>
        <w:numPr>
          <w:ilvl w:val="12"/>
          <w:numId w:val="0"/>
        </w:numPr>
        <w:tabs>
          <w:tab w:val="clear" w:pos="567"/>
        </w:tabs>
        <w:spacing w:line="240" w:lineRule="auto"/>
        <w:ind w:right="-2"/>
        <w:rPr>
          <w:noProof/>
          <w:szCs w:val="22"/>
        </w:rPr>
      </w:pPr>
    </w:p>
    <w:p w14:paraId="4B937ADD" w14:textId="77777777" w:rsidR="008272A0" w:rsidRPr="004829C4" w:rsidRDefault="008272A0" w:rsidP="008272A0">
      <w:pPr>
        <w:numPr>
          <w:ilvl w:val="12"/>
          <w:numId w:val="0"/>
        </w:numPr>
        <w:tabs>
          <w:tab w:val="clear" w:pos="567"/>
        </w:tabs>
        <w:spacing w:line="240" w:lineRule="auto"/>
        <w:ind w:right="-2"/>
        <w:rPr>
          <w:b/>
          <w:noProof/>
          <w:szCs w:val="22"/>
        </w:rPr>
      </w:pPr>
      <w:r>
        <w:rPr>
          <w:b/>
          <w:szCs w:val="22"/>
        </w:rPr>
        <w:t>Прием на лекарството</w:t>
      </w:r>
    </w:p>
    <w:p w14:paraId="73DD542A" w14:textId="06680507" w:rsidR="008272A0" w:rsidRPr="004829C4" w:rsidRDefault="008272A0" w:rsidP="008272A0">
      <w:pPr>
        <w:numPr>
          <w:ilvl w:val="12"/>
          <w:numId w:val="0"/>
        </w:numPr>
        <w:tabs>
          <w:tab w:val="clear" w:pos="567"/>
        </w:tabs>
        <w:spacing w:line="240" w:lineRule="auto"/>
        <w:ind w:right="-2"/>
        <w:rPr>
          <w:noProof/>
          <w:szCs w:val="22"/>
        </w:rPr>
      </w:pPr>
      <w:r>
        <w:t>• Приемайте това лекарство през устата</w:t>
      </w:r>
    </w:p>
    <w:p w14:paraId="0CF2C4F9" w14:textId="5F95901E" w:rsidR="008272A0" w:rsidRPr="004829C4" w:rsidRDefault="008272A0" w:rsidP="008272A0">
      <w:pPr>
        <w:numPr>
          <w:ilvl w:val="12"/>
          <w:numId w:val="0"/>
        </w:numPr>
        <w:tabs>
          <w:tab w:val="clear" w:pos="567"/>
        </w:tabs>
        <w:spacing w:line="240" w:lineRule="auto"/>
        <w:ind w:right="-2"/>
        <w:rPr>
          <w:noProof/>
          <w:szCs w:val="22"/>
        </w:rPr>
      </w:pPr>
      <w:r>
        <w:t>• Поглъщайте таблетките цели, с вода</w:t>
      </w:r>
    </w:p>
    <w:p w14:paraId="587B45B8" w14:textId="07C6C00B" w:rsidR="008272A0" w:rsidRPr="004829C4" w:rsidRDefault="008272A0" w:rsidP="008272A0">
      <w:pPr>
        <w:numPr>
          <w:ilvl w:val="12"/>
          <w:numId w:val="0"/>
        </w:numPr>
        <w:tabs>
          <w:tab w:val="clear" w:pos="567"/>
        </w:tabs>
        <w:spacing w:line="240" w:lineRule="auto"/>
        <w:ind w:right="-2"/>
        <w:rPr>
          <w:noProof/>
          <w:szCs w:val="22"/>
        </w:rPr>
      </w:pPr>
      <w:r>
        <w:t>• Таблетките може да се приемат по време на хранене или по всяко време между храненията</w:t>
      </w:r>
    </w:p>
    <w:p w14:paraId="0C2E85B4" w14:textId="77777777" w:rsidR="00372C80" w:rsidRPr="004829C4" w:rsidRDefault="00372C80" w:rsidP="00372C80">
      <w:pPr>
        <w:numPr>
          <w:ilvl w:val="12"/>
          <w:numId w:val="0"/>
        </w:numPr>
        <w:tabs>
          <w:tab w:val="clear" w:pos="567"/>
        </w:tabs>
        <w:spacing w:line="240" w:lineRule="auto"/>
        <w:ind w:right="-2"/>
        <w:rPr>
          <w:bCs/>
          <w:szCs w:val="22"/>
        </w:rPr>
      </w:pPr>
      <w:r>
        <w:t>• Таблетката може да бъде разделена на равни дози.</w:t>
      </w:r>
    </w:p>
    <w:p w14:paraId="6FCC0668" w14:textId="77777777" w:rsidR="00B51B2B" w:rsidRPr="004829C4" w:rsidRDefault="00B51B2B" w:rsidP="008272A0">
      <w:pPr>
        <w:numPr>
          <w:ilvl w:val="12"/>
          <w:numId w:val="0"/>
        </w:numPr>
        <w:tabs>
          <w:tab w:val="clear" w:pos="567"/>
        </w:tabs>
        <w:spacing w:line="240" w:lineRule="auto"/>
        <w:ind w:right="-2"/>
        <w:rPr>
          <w:noProof/>
          <w:szCs w:val="22"/>
        </w:rPr>
      </w:pPr>
    </w:p>
    <w:p w14:paraId="011EB095" w14:textId="77777777" w:rsidR="008272A0" w:rsidRPr="004829C4" w:rsidRDefault="008272A0" w:rsidP="008272A0">
      <w:pPr>
        <w:numPr>
          <w:ilvl w:val="12"/>
          <w:numId w:val="0"/>
        </w:numPr>
        <w:tabs>
          <w:tab w:val="clear" w:pos="567"/>
        </w:tabs>
        <w:spacing w:line="240" w:lineRule="auto"/>
        <w:ind w:right="-2"/>
        <w:rPr>
          <w:b/>
          <w:noProof/>
          <w:szCs w:val="22"/>
        </w:rPr>
      </w:pPr>
      <w:r>
        <w:rPr>
          <w:b/>
          <w:szCs w:val="22"/>
        </w:rPr>
        <w:t>Ако вече приемате таблетки, съдържащи желязо, хранителни добавки, съдържащи цинк, антиацидни лекарства, диданозин или сукралфат</w:t>
      </w:r>
    </w:p>
    <w:p w14:paraId="1168EDB8" w14:textId="77777777" w:rsidR="00B732D5" w:rsidRPr="004829C4" w:rsidRDefault="008272A0" w:rsidP="009F4BA4">
      <w:pPr>
        <w:numPr>
          <w:ilvl w:val="12"/>
          <w:numId w:val="0"/>
        </w:numPr>
        <w:tabs>
          <w:tab w:val="clear" w:pos="567"/>
        </w:tabs>
        <w:spacing w:line="240" w:lineRule="auto"/>
        <w:ind w:right="-2"/>
        <w:rPr>
          <w:noProof/>
        </w:rPr>
      </w:pPr>
      <w:r>
        <w:t>• Не приемайте тези лекарства по едно и също време с Фoвeлид. Приемайте определената за Вас доза от тези лекарства поне 2 часа преди или след Фoвeлид таблетки.</w:t>
      </w:r>
    </w:p>
    <w:p w14:paraId="0174580F" w14:textId="77777777" w:rsidR="00B732D5" w:rsidRPr="004829C4" w:rsidRDefault="00B732D5" w:rsidP="00B732D5">
      <w:pPr>
        <w:pStyle w:val="Default"/>
        <w:rPr>
          <w:sz w:val="22"/>
          <w:szCs w:val="23"/>
        </w:rPr>
      </w:pPr>
      <w:r>
        <w:rPr>
          <w:b/>
          <w:bCs/>
          <w:sz w:val="22"/>
          <w:szCs w:val="23"/>
        </w:rPr>
        <w:t>Какво количество от лекарството трябва да приемате</w:t>
      </w:r>
    </w:p>
    <w:p w14:paraId="6762D681" w14:textId="77777777" w:rsidR="00B732D5" w:rsidRPr="004829C4" w:rsidRDefault="00B732D5" w:rsidP="00B732D5">
      <w:pPr>
        <w:pStyle w:val="Default"/>
        <w:rPr>
          <w:sz w:val="22"/>
          <w:szCs w:val="23"/>
        </w:rPr>
      </w:pPr>
      <w:r>
        <w:rPr>
          <w:sz w:val="22"/>
          <w:szCs w:val="23"/>
        </w:rPr>
        <w:t>• Вашият лекар ще реши колко таблетки Фoвeлид трябва да приемате.</w:t>
      </w:r>
    </w:p>
    <w:p w14:paraId="55CC0B03" w14:textId="77777777" w:rsidR="00B732D5" w:rsidRPr="004829C4" w:rsidRDefault="00B732D5" w:rsidP="00B732D5">
      <w:pPr>
        <w:pStyle w:val="Default"/>
        <w:rPr>
          <w:sz w:val="22"/>
          <w:szCs w:val="23"/>
        </w:rPr>
      </w:pPr>
      <w:r>
        <w:rPr>
          <w:sz w:val="22"/>
          <w:szCs w:val="23"/>
        </w:rPr>
        <w:t xml:space="preserve">• Дозата зависи от вида на инфекцията, която имате, и от местоположението ѝ в тялото Ви. </w:t>
      </w:r>
    </w:p>
    <w:p w14:paraId="0FCF4E41" w14:textId="77777777" w:rsidR="00B732D5" w:rsidRPr="004829C4" w:rsidRDefault="00B732D5" w:rsidP="00B732D5">
      <w:pPr>
        <w:pStyle w:val="Default"/>
        <w:rPr>
          <w:sz w:val="22"/>
          <w:szCs w:val="23"/>
        </w:rPr>
      </w:pPr>
      <w:r>
        <w:rPr>
          <w:sz w:val="22"/>
          <w:szCs w:val="23"/>
        </w:rPr>
        <w:t xml:space="preserve">• Продължителността на лечението зависи от сериозността на инфекцията Ви. </w:t>
      </w:r>
    </w:p>
    <w:p w14:paraId="1EF9D720" w14:textId="77777777" w:rsidR="00B732D5" w:rsidRPr="004829C4" w:rsidRDefault="00B732D5" w:rsidP="00B732D5">
      <w:pPr>
        <w:pStyle w:val="Default"/>
        <w:rPr>
          <w:sz w:val="22"/>
          <w:szCs w:val="23"/>
        </w:rPr>
      </w:pPr>
      <w:r>
        <w:rPr>
          <w:sz w:val="22"/>
          <w:szCs w:val="23"/>
        </w:rPr>
        <w:t xml:space="preserve">• Ако усещате, че ефектът от лекарството е прекалено слаб или силен, не променяйте сами дозата си, а попитайте Вашия лекар. </w:t>
      </w:r>
    </w:p>
    <w:p w14:paraId="71BEB359" w14:textId="77777777" w:rsidR="00534EA6" w:rsidRPr="004829C4" w:rsidRDefault="00534EA6" w:rsidP="00B732D5">
      <w:pPr>
        <w:pStyle w:val="Default"/>
        <w:rPr>
          <w:b/>
          <w:bCs/>
          <w:sz w:val="22"/>
          <w:szCs w:val="23"/>
        </w:rPr>
      </w:pPr>
    </w:p>
    <w:p w14:paraId="3BF35D89" w14:textId="77777777" w:rsidR="00B732D5" w:rsidRPr="004829C4" w:rsidRDefault="00B732D5" w:rsidP="00B732D5">
      <w:pPr>
        <w:pStyle w:val="Default"/>
        <w:rPr>
          <w:sz w:val="22"/>
          <w:szCs w:val="23"/>
        </w:rPr>
      </w:pPr>
      <w:r>
        <w:rPr>
          <w:b/>
          <w:bCs/>
          <w:sz w:val="22"/>
          <w:szCs w:val="23"/>
        </w:rPr>
        <w:t xml:space="preserve">Възрастни и хора в старческа възраст </w:t>
      </w:r>
    </w:p>
    <w:p w14:paraId="02582285" w14:textId="77777777" w:rsidR="00B732D5" w:rsidRPr="004829C4" w:rsidRDefault="00B732D5" w:rsidP="00B732D5">
      <w:pPr>
        <w:pStyle w:val="Default"/>
        <w:rPr>
          <w:sz w:val="22"/>
          <w:szCs w:val="23"/>
        </w:rPr>
      </w:pPr>
      <w:r>
        <w:rPr>
          <w:b/>
          <w:bCs/>
          <w:sz w:val="22"/>
          <w:szCs w:val="23"/>
        </w:rPr>
        <w:t xml:space="preserve">Инфекция на синусите </w:t>
      </w:r>
    </w:p>
    <w:p w14:paraId="0A310251" w14:textId="77777777" w:rsidR="00B732D5" w:rsidRPr="004829C4" w:rsidRDefault="00B732D5" w:rsidP="00B732D5">
      <w:pPr>
        <w:pStyle w:val="Default"/>
        <w:rPr>
          <w:sz w:val="22"/>
          <w:szCs w:val="23"/>
        </w:rPr>
      </w:pPr>
      <w:r>
        <w:rPr>
          <w:sz w:val="22"/>
          <w:szCs w:val="23"/>
        </w:rPr>
        <w:t xml:space="preserve">• Две таблетки Фoвeлид 250 mg, веднъж дневно </w:t>
      </w:r>
    </w:p>
    <w:p w14:paraId="1532812C" w14:textId="77777777" w:rsidR="00B732D5" w:rsidRPr="004829C4" w:rsidRDefault="00B732D5" w:rsidP="00B732D5">
      <w:pPr>
        <w:pStyle w:val="Default"/>
        <w:rPr>
          <w:sz w:val="22"/>
          <w:szCs w:val="23"/>
        </w:rPr>
      </w:pPr>
      <w:r>
        <w:rPr>
          <w:sz w:val="22"/>
          <w:szCs w:val="23"/>
        </w:rPr>
        <w:t xml:space="preserve">• или една таблетка Фoвeлид 500 mg, веднъж дневно </w:t>
      </w:r>
    </w:p>
    <w:p w14:paraId="4D9231BE" w14:textId="77777777" w:rsidR="00B732D5" w:rsidRPr="004829C4" w:rsidRDefault="00B732D5" w:rsidP="00B732D5">
      <w:pPr>
        <w:pStyle w:val="Default"/>
        <w:rPr>
          <w:sz w:val="22"/>
          <w:szCs w:val="23"/>
        </w:rPr>
      </w:pPr>
      <w:r>
        <w:rPr>
          <w:b/>
          <w:bCs/>
          <w:sz w:val="22"/>
          <w:szCs w:val="23"/>
        </w:rPr>
        <w:t>Инфекция на белите дробове при хора с продължителни проблеми с дишането</w:t>
      </w:r>
    </w:p>
    <w:p w14:paraId="7C8B1C86" w14:textId="77777777" w:rsidR="00B732D5" w:rsidRPr="004829C4" w:rsidRDefault="00B732D5" w:rsidP="00B732D5">
      <w:pPr>
        <w:pStyle w:val="Default"/>
        <w:rPr>
          <w:sz w:val="22"/>
          <w:szCs w:val="23"/>
        </w:rPr>
      </w:pPr>
      <w:r>
        <w:rPr>
          <w:sz w:val="22"/>
          <w:szCs w:val="23"/>
        </w:rPr>
        <w:t xml:space="preserve">• Две таблетки Фoвeлид 250 mg, веднъж дневно </w:t>
      </w:r>
    </w:p>
    <w:p w14:paraId="7FD248BF" w14:textId="6EC2241C" w:rsidR="00B732D5" w:rsidRPr="004829C4" w:rsidRDefault="00447E10" w:rsidP="00B732D5">
      <w:pPr>
        <w:pStyle w:val="Default"/>
        <w:rPr>
          <w:sz w:val="22"/>
          <w:szCs w:val="23"/>
        </w:rPr>
      </w:pPr>
      <w:r>
        <w:rPr>
          <w:sz w:val="22"/>
          <w:szCs w:val="23"/>
        </w:rPr>
        <w:t xml:space="preserve">• </w:t>
      </w:r>
      <w:r w:rsidR="00A53090">
        <w:rPr>
          <w:sz w:val="22"/>
          <w:szCs w:val="23"/>
          <w:lang w:val="mk-MK"/>
        </w:rPr>
        <w:t>И</w:t>
      </w:r>
      <w:r>
        <w:rPr>
          <w:sz w:val="22"/>
          <w:szCs w:val="23"/>
        </w:rPr>
        <w:t>ли</w:t>
      </w:r>
      <w:r w:rsidR="00A53090">
        <w:rPr>
          <w:sz w:val="22"/>
          <w:szCs w:val="23"/>
          <w:lang w:val="en-US"/>
        </w:rPr>
        <w:t>,</w:t>
      </w:r>
      <w:r>
        <w:rPr>
          <w:sz w:val="22"/>
          <w:szCs w:val="23"/>
        </w:rPr>
        <w:t xml:space="preserve"> една таблетка Фoвeлид 500 mg, веднъж дневно </w:t>
      </w:r>
    </w:p>
    <w:p w14:paraId="413DC232" w14:textId="77777777" w:rsidR="00B732D5" w:rsidRPr="004829C4" w:rsidRDefault="00B732D5" w:rsidP="00B732D5">
      <w:pPr>
        <w:pStyle w:val="Default"/>
        <w:rPr>
          <w:sz w:val="22"/>
          <w:szCs w:val="23"/>
        </w:rPr>
      </w:pPr>
      <w:r>
        <w:rPr>
          <w:b/>
          <w:bCs/>
          <w:sz w:val="22"/>
          <w:szCs w:val="23"/>
        </w:rPr>
        <w:t xml:space="preserve">Пневмония </w:t>
      </w:r>
    </w:p>
    <w:p w14:paraId="794FC6E9" w14:textId="77777777" w:rsidR="00B732D5" w:rsidRPr="004829C4" w:rsidRDefault="00B732D5" w:rsidP="00B732D5">
      <w:pPr>
        <w:pStyle w:val="Default"/>
        <w:rPr>
          <w:sz w:val="22"/>
          <w:szCs w:val="23"/>
        </w:rPr>
      </w:pPr>
      <w:r>
        <w:rPr>
          <w:sz w:val="22"/>
          <w:szCs w:val="23"/>
        </w:rPr>
        <w:t xml:space="preserve">• Две таблетки Фoвeлид 250 mg, веднъж или два пъти дневно </w:t>
      </w:r>
    </w:p>
    <w:p w14:paraId="048ED52E" w14:textId="28F03644" w:rsidR="00B732D5" w:rsidRPr="004829C4" w:rsidRDefault="00B732D5" w:rsidP="00B732D5">
      <w:pPr>
        <w:pStyle w:val="Default"/>
        <w:rPr>
          <w:sz w:val="22"/>
          <w:szCs w:val="23"/>
        </w:rPr>
      </w:pPr>
      <w:r>
        <w:rPr>
          <w:sz w:val="22"/>
          <w:szCs w:val="23"/>
        </w:rPr>
        <w:t xml:space="preserve">• </w:t>
      </w:r>
      <w:r w:rsidR="00A53090">
        <w:rPr>
          <w:sz w:val="22"/>
          <w:szCs w:val="23"/>
          <w:lang w:val="mk-MK"/>
        </w:rPr>
        <w:t>И</w:t>
      </w:r>
      <w:r>
        <w:rPr>
          <w:sz w:val="22"/>
          <w:szCs w:val="23"/>
        </w:rPr>
        <w:t>ли</w:t>
      </w:r>
      <w:r w:rsidR="00A53090">
        <w:rPr>
          <w:sz w:val="22"/>
          <w:szCs w:val="23"/>
          <w:lang w:val="mk-MK"/>
        </w:rPr>
        <w:t>,</w:t>
      </w:r>
      <w:r>
        <w:rPr>
          <w:sz w:val="22"/>
          <w:szCs w:val="23"/>
        </w:rPr>
        <w:t xml:space="preserve"> една таблетка Фoвeлид 500 mg, веднъж или два пъти дневно </w:t>
      </w:r>
    </w:p>
    <w:p w14:paraId="7694F4FD" w14:textId="77777777" w:rsidR="00B732D5" w:rsidRPr="004829C4" w:rsidRDefault="00B732D5" w:rsidP="00B732D5">
      <w:pPr>
        <w:pStyle w:val="Default"/>
        <w:rPr>
          <w:sz w:val="22"/>
          <w:szCs w:val="23"/>
        </w:rPr>
      </w:pPr>
      <w:r>
        <w:rPr>
          <w:b/>
          <w:bCs/>
          <w:sz w:val="22"/>
          <w:szCs w:val="23"/>
        </w:rPr>
        <w:t xml:space="preserve">Инфекция на пикочните пътища, включително на бъбреците или пикочния мехур </w:t>
      </w:r>
    </w:p>
    <w:p w14:paraId="4B877F5A" w14:textId="77777777" w:rsidR="00B732D5" w:rsidRPr="004829C4" w:rsidRDefault="00B732D5" w:rsidP="00B732D5">
      <w:pPr>
        <w:pStyle w:val="Default"/>
        <w:rPr>
          <w:sz w:val="22"/>
          <w:szCs w:val="23"/>
        </w:rPr>
      </w:pPr>
      <w:r>
        <w:rPr>
          <w:sz w:val="22"/>
          <w:szCs w:val="23"/>
        </w:rPr>
        <w:t xml:space="preserve">• Една или две таблетки Фoвeлид 250 mg, веднъж дневно </w:t>
      </w:r>
    </w:p>
    <w:p w14:paraId="282D79D6" w14:textId="225E9E5B" w:rsidR="00B732D5" w:rsidRPr="004829C4" w:rsidRDefault="00B732D5" w:rsidP="00B732D5">
      <w:pPr>
        <w:pStyle w:val="Default"/>
        <w:rPr>
          <w:sz w:val="22"/>
          <w:szCs w:val="23"/>
        </w:rPr>
      </w:pPr>
      <w:r>
        <w:rPr>
          <w:sz w:val="22"/>
          <w:szCs w:val="23"/>
        </w:rPr>
        <w:t xml:space="preserve">• </w:t>
      </w:r>
      <w:r w:rsidR="00A53090">
        <w:rPr>
          <w:sz w:val="22"/>
          <w:szCs w:val="23"/>
          <w:lang w:val="mk-MK"/>
        </w:rPr>
        <w:t>И</w:t>
      </w:r>
      <w:r>
        <w:rPr>
          <w:sz w:val="22"/>
          <w:szCs w:val="23"/>
        </w:rPr>
        <w:t>ли</w:t>
      </w:r>
      <w:r w:rsidR="00A53090">
        <w:rPr>
          <w:sz w:val="22"/>
          <w:szCs w:val="23"/>
          <w:lang w:val="mk-MK"/>
        </w:rPr>
        <w:t>,</w:t>
      </w:r>
      <w:r>
        <w:rPr>
          <w:sz w:val="22"/>
          <w:szCs w:val="23"/>
        </w:rPr>
        <w:t xml:space="preserve"> половин или една таблетка Фoвeлид 500 mg, веднъж дневно </w:t>
      </w:r>
    </w:p>
    <w:p w14:paraId="73A7CDEC" w14:textId="77777777" w:rsidR="00B732D5" w:rsidRPr="004829C4" w:rsidRDefault="00B732D5" w:rsidP="00B732D5">
      <w:pPr>
        <w:pStyle w:val="Default"/>
        <w:rPr>
          <w:sz w:val="22"/>
          <w:szCs w:val="23"/>
        </w:rPr>
      </w:pPr>
      <w:r>
        <w:rPr>
          <w:b/>
          <w:bCs/>
          <w:sz w:val="22"/>
          <w:szCs w:val="23"/>
        </w:rPr>
        <w:t xml:space="preserve">Инфекция на простатната жлеза </w:t>
      </w:r>
    </w:p>
    <w:p w14:paraId="0793C602" w14:textId="77777777" w:rsidR="00B732D5" w:rsidRPr="004829C4" w:rsidRDefault="00B732D5" w:rsidP="00B732D5">
      <w:pPr>
        <w:pStyle w:val="Default"/>
        <w:rPr>
          <w:sz w:val="22"/>
          <w:szCs w:val="23"/>
        </w:rPr>
      </w:pPr>
      <w:r>
        <w:rPr>
          <w:sz w:val="22"/>
          <w:szCs w:val="23"/>
        </w:rPr>
        <w:t xml:space="preserve">• Две таблетки Фoвeлид 250 mg, веднъж дневно </w:t>
      </w:r>
    </w:p>
    <w:p w14:paraId="4B1FE429" w14:textId="22EDBFC2" w:rsidR="00B732D5" w:rsidRPr="004829C4" w:rsidRDefault="00B732D5" w:rsidP="00B732D5">
      <w:pPr>
        <w:pStyle w:val="Default"/>
        <w:rPr>
          <w:sz w:val="22"/>
          <w:szCs w:val="23"/>
        </w:rPr>
      </w:pPr>
      <w:r>
        <w:rPr>
          <w:sz w:val="22"/>
          <w:szCs w:val="23"/>
        </w:rPr>
        <w:t xml:space="preserve">• </w:t>
      </w:r>
      <w:r w:rsidR="00A53090">
        <w:rPr>
          <w:sz w:val="22"/>
          <w:szCs w:val="23"/>
          <w:lang w:val="mk-MK"/>
        </w:rPr>
        <w:t>И</w:t>
      </w:r>
      <w:r>
        <w:rPr>
          <w:sz w:val="22"/>
          <w:szCs w:val="23"/>
        </w:rPr>
        <w:t>ли</w:t>
      </w:r>
      <w:r w:rsidR="00A53090">
        <w:rPr>
          <w:sz w:val="22"/>
          <w:szCs w:val="23"/>
          <w:lang w:val="mk-MK"/>
        </w:rPr>
        <w:t>,</w:t>
      </w:r>
      <w:r>
        <w:rPr>
          <w:sz w:val="22"/>
          <w:szCs w:val="23"/>
        </w:rPr>
        <w:t xml:space="preserve"> една таблетка Фoвeлид 500 mg, веднъж дневно </w:t>
      </w:r>
    </w:p>
    <w:p w14:paraId="2180E3E5" w14:textId="77777777" w:rsidR="00B732D5" w:rsidRPr="004829C4" w:rsidRDefault="00B732D5" w:rsidP="00B732D5">
      <w:pPr>
        <w:pStyle w:val="Default"/>
        <w:rPr>
          <w:sz w:val="22"/>
          <w:szCs w:val="23"/>
        </w:rPr>
      </w:pPr>
      <w:r>
        <w:rPr>
          <w:b/>
          <w:bCs/>
          <w:sz w:val="22"/>
          <w:szCs w:val="23"/>
        </w:rPr>
        <w:t xml:space="preserve">Инфекция на кожата и подлежащите тъкани, включително на мускулите </w:t>
      </w:r>
    </w:p>
    <w:p w14:paraId="68B38A5A" w14:textId="77777777" w:rsidR="00B732D5" w:rsidRPr="004829C4" w:rsidRDefault="00B732D5" w:rsidP="00B732D5">
      <w:pPr>
        <w:pStyle w:val="Default"/>
        <w:rPr>
          <w:sz w:val="22"/>
          <w:szCs w:val="23"/>
        </w:rPr>
      </w:pPr>
      <w:r>
        <w:rPr>
          <w:sz w:val="22"/>
          <w:szCs w:val="23"/>
        </w:rPr>
        <w:t xml:space="preserve">• Две таблетки Фoвeлид 250 mg, веднъж или два пъти дневно </w:t>
      </w:r>
    </w:p>
    <w:p w14:paraId="4ACF8772" w14:textId="15E23FE2" w:rsidR="00B732D5" w:rsidRPr="004829C4" w:rsidRDefault="00B732D5" w:rsidP="00B732D5">
      <w:pPr>
        <w:pStyle w:val="Default"/>
        <w:rPr>
          <w:sz w:val="22"/>
          <w:szCs w:val="23"/>
        </w:rPr>
      </w:pPr>
      <w:r>
        <w:rPr>
          <w:sz w:val="22"/>
          <w:szCs w:val="23"/>
        </w:rPr>
        <w:t xml:space="preserve">• </w:t>
      </w:r>
      <w:r w:rsidR="00A53090">
        <w:rPr>
          <w:sz w:val="22"/>
          <w:szCs w:val="23"/>
          <w:lang w:val="mk-MK"/>
        </w:rPr>
        <w:t>И</w:t>
      </w:r>
      <w:r>
        <w:rPr>
          <w:sz w:val="22"/>
          <w:szCs w:val="23"/>
        </w:rPr>
        <w:t>ли</w:t>
      </w:r>
      <w:r w:rsidR="00A53090">
        <w:rPr>
          <w:sz w:val="22"/>
          <w:szCs w:val="23"/>
          <w:lang w:val="mk-MK"/>
        </w:rPr>
        <w:t>,</w:t>
      </w:r>
      <w:r>
        <w:rPr>
          <w:sz w:val="22"/>
          <w:szCs w:val="23"/>
        </w:rPr>
        <w:t xml:space="preserve"> една таблетка Фoвeлид 500 mg, веднъж или два пъти дневно </w:t>
      </w:r>
    </w:p>
    <w:p w14:paraId="168BF7B5" w14:textId="77777777" w:rsidR="00855A0A" w:rsidRPr="004829C4" w:rsidRDefault="00855A0A" w:rsidP="00B732D5">
      <w:pPr>
        <w:pStyle w:val="Default"/>
        <w:rPr>
          <w:b/>
          <w:bCs/>
          <w:sz w:val="22"/>
          <w:szCs w:val="22"/>
        </w:rPr>
      </w:pPr>
    </w:p>
    <w:p w14:paraId="12AAA5AF" w14:textId="77777777" w:rsidR="00B732D5" w:rsidRPr="004829C4" w:rsidRDefault="00B732D5" w:rsidP="00B732D5">
      <w:pPr>
        <w:pStyle w:val="Default"/>
        <w:rPr>
          <w:sz w:val="22"/>
          <w:szCs w:val="22"/>
        </w:rPr>
      </w:pPr>
      <w:r>
        <w:rPr>
          <w:b/>
          <w:bCs/>
          <w:sz w:val="22"/>
          <w:szCs w:val="22"/>
        </w:rPr>
        <w:t xml:space="preserve">Възрастни и хора в старческа възраст с проблеми с бъбреците </w:t>
      </w:r>
    </w:p>
    <w:p w14:paraId="37A2F6A1" w14:textId="77777777" w:rsidR="00B732D5" w:rsidRPr="004829C4" w:rsidRDefault="00B732D5" w:rsidP="00B732D5">
      <w:pPr>
        <w:pStyle w:val="Default"/>
        <w:rPr>
          <w:sz w:val="22"/>
          <w:szCs w:val="22"/>
        </w:rPr>
      </w:pPr>
      <w:r>
        <w:rPr>
          <w:sz w:val="22"/>
          <w:szCs w:val="22"/>
        </w:rPr>
        <w:t xml:space="preserve">Може да се наложи Вашият лекар Ви даде по-ниска доза. </w:t>
      </w:r>
    </w:p>
    <w:p w14:paraId="01DC3FFB" w14:textId="77777777" w:rsidR="00855A0A" w:rsidRPr="004829C4" w:rsidRDefault="00855A0A" w:rsidP="00B732D5">
      <w:pPr>
        <w:pStyle w:val="Default"/>
        <w:rPr>
          <w:b/>
          <w:bCs/>
          <w:sz w:val="22"/>
          <w:szCs w:val="22"/>
        </w:rPr>
      </w:pPr>
    </w:p>
    <w:p w14:paraId="798F2A37" w14:textId="77777777" w:rsidR="00B732D5" w:rsidRPr="004829C4" w:rsidRDefault="00B732D5" w:rsidP="00B732D5">
      <w:pPr>
        <w:pStyle w:val="Default"/>
        <w:rPr>
          <w:sz w:val="22"/>
          <w:szCs w:val="22"/>
        </w:rPr>
      </w:pPr>
      <w:r>
        <w:rPr>
          <w:b/>
          <w:bCs/>
          <w:sz w:val="22"/>
          <w:szCs w:val="22"/>
        </w:rPr>
        <w:t xml:space="preserve">Деца и юноши </w:t>
      </w:r>
    </w:p>
    <w:p w14:paraId="04537C5E" w14:textId="77777777" w:rsidR="00B732D5" w:rsidRPr="004829C4" w:rsidRDefault="00B732D5" w:rsidP="00B732D5">
      <w:pPr>
        <w:pStyle w:val="Default"/>
        <w:rPr>
          <w:sz w:val="22"/>
          <w:szCs w:val="22"/>
        </w:rPr>
      </w:pPr>
      <w:r>
        <w:rPr>
          <w:sz w:val="22"/>
          <w:szCs w:val="22"/>
        </w:rPr>
        <w:t xml:space="preserve">Това лекарство не трябва да се дава на деца или юноши. </w:t>
      </w:r>
    </w:p>
    <w:p w14:paraId="11D6DA6C" w14:textId="77777777" w:rsidR="00A504FB" w:rsidRDefault="00A504FB" w:rsidP="00B732D5">
      <w:pPr>
        <w:pStyle w:val="Default"/>
        <w:rPr>
          <w:bCs/>
          <w:sz w:val="22"/>
          <w:szCs w:val="22"/>
        </w:rPr>
      </w:pPr>
    </w:p>
    <w:p w14:paraId="7A862484" w14:textId="77777777" w:rsidR="00B732D5" w:rsidRPr="004829C4" w:rsidRDefault="00B732D5" w:rsidP="00B732D5">
      <w:pPr>
        <w:pStyle w:val="Default"/>
        <w:rPr>
          <w:sz w:val="22"/>
          <w:szCs w:val="22"/>
        </w:rPr>
      </w:pPr>
      <w:r>
        <w:rPr>
          <w:b/>
          <w:bCs/>
          <w:sz w:val="22"/>
          <w:szCs w:val="22"/>
        </w:rPr>
        <w:t xml:space="preserve">Предпазвайте кожата си от слънчева светлина </w:t>
      </w:r>
    </w:p>
    <w:p w14:paraId="0733E081" w14:textId="77777777" w:rsidR="00B732D5" w:rsidRPr="004829C4" w:rsidRDefault="00B732D5" w:rsidP="00B732D5">
      <w:pPr>
        <w:pStyle w:val="Default"/>
        <w:rPr>
          <w:sz w:val="22"/>
          <w:szCs w:val="22"/>
        </w:rPr>
      </w:pPr>
      <w:r>
        <w:rPr>
          <w:sz w:val="22"/>
          <w:szCs w:val="22"/>
        </w:rPr>
        <w:t xml:space="preserve">Избягвайте излагането на директна слънчева светлина, докато приемате лекарството и 2 дни след прекратяване на приема му. Това се налага, защото кожата Ви ще бъде много по-чувствителна към слънцето и може да се зачерви, да изгори или да получите тежък обрив с мехури, ако не вземете следните предпазни мерки: </w:t>
      </w:r>
    </w:p>
    <w:p w14:paraId="6C3874C6" w14:textId="23B982BE" w:rsidR="00B732D5" w:rsidRPr="004829C4" w:rsidRDefault="00B732D5" w:rsidP="00B732D5">
      <w:pPr>
        <w:pStyle w:val="Default"/>
        <w:rPr>
          <w:sz w:val="22"/>
          <w:szCs w:val="22"/>
        </w:rPr>
      </w:pPr>
      <w:r>
        <w:rPr>
          <w:sz w:val="22"/>
          <w:szCs w:val="22"/>
        </w:rPr>
        <w:t>• Използвайте слънцезащитен крем с висок фактор</w:t>
      </w:r>
    </w:p>
    <w:p w14:paraId="4CE4CDCF" w14:textId="1ED96AFF" w:rsidR="00B732D5" w:rsidRPr="004829C4" w:rsidRDefault="00B732D5" w:rsidP="00B732D5">
      <w:pPr>
        <w:pStyle w:val="Default"/>
        <w:rPr>
          <w:sz w:val="22"/>
          <w:szCs w:val="22"/>
        </w:rPr>
      </w:pPr>
      <w:r>
        <w:rPr>
          <w:sz w:val="22"/>
          <w:szCs w:val="22"/>
        </w:rPr>
        <w:t>• Винаги носете шапка и дрехи, които да покриват ръцете и краката Ви</w:t>
      </w:r>
    </w:p>
    <w:p w14:paraId="00B85E09" w14:textId="15EA866A" w:rsidR="00B732D5" w:rsidRPr="004829C4" w:rsidRDefault="00B732D5" w:rsidP="00B732D5">
      <w:pPr>
        <w:pStyle w:val="Default"/>
        <w:rPr>
          <w:sz w:val="22"/>
          <w:szCs w:val="22"/>
        </w:rPr>
      </w:pPr>
      <w:r>
        <w:rPr>
          <w:sz w:val="22"/>
          <w:szCs w:val="22"/>
        </w:rPr>
        <w:t>• Избягвайте изкуствено UV лъчение (солариум)</w:t>
      </w:r>
    </w:p>
    <w:p w14:paraId="3BFC3EF6" w14:textId="77777777" w:rsidR="008578DA" w:rsidRPr="004829C4" w:rsidRDefault="008578DA" w:rsidP="00B732D5">
      <w:pPr>
        <w:pStyle w:val="Default"/>
        <w:rPr>
          <w:bCs/>
          <w:sz w:val="22"/>
          <w:szCs w:val="22"/>
        </w:rPr>
      </w:pPr>
    </w:p>
    <w:p w14:paraId="570825FB" w14:textId="77777777" w:rsidR="00B732D5" w:rsidRPr="004829C4" w:rsidRDefault="00B0785D" w:rsidP="00B732D5">
      <w:pPr>
        <w:pStyle w:val="Default"/>
        <w:rPr>
          <w:sz w:val="22"/>
          <w:szCs w:val="22"/>
        </w:rPr>
      </w:pPr>
      <w:r>
        <w:rPr>
          <w:b/>
          <w:bCs/>
          <w:sz w:val="22"/>
          <w:szCs w:val="22"/>
        </w:rPr>
        <w:t xml:space="preserve">Ако сте приели повече от необходимата доза Фoвeлид </w:t>
      </w:r>
    </w:p>
    <w:p w14:paraId="6EA5DF7A" w14:textId="77777777" w:rsidR="00241658" w:rsidRPr="004829C4" w:rsidRDefault="00B732D5" w:rsidP="00B732D5">
      <w:pPr>
        <w:pStyle w:val="Default"/>
        <w:rPr>
          <w:bCs/>
          <w:sz w:val="22"/>
          <w:szCs w:val="22"/>
        </w:rPr>
      </w:pPr>
      <w:r>
        <w:rPr>
          <w:sz w:val="22"/>
          <w:szCs w:val="22"/>
        </w:rPr>
        <w:t xml:space="preserve">Ако случайно сте приели повече таблетки от необходимото, обърнете се към лекар или потърсете незабавно друг медицински съвет. Носете у себе си опаковката на лекарството. Това се налага, за да може лекарят да знае какво сте приели. Могат да настъпят следните ефекти: конвулсивни припадъци (гърчове), чувство за обърканост, замаяност, понижено съзнание, наличие на тремор и проблеми със сърцето – водещи до неритмично сърцебиене, също така прилошаване (гадене) или наличие на киселини. </w:t>
      </w:r>
    </w:p>
    <w:p w14:paraId="6C7B4E98" w14:textId="77777777" w:rsidR="00017FEE" w:rsidRDefault="00017FEE" w:rsidP="00B732D5">
      <w:pPr>
        <w:pStyle w:val="Default"/>
        <w:rPr>
          <w:b/>
          <w:bCs/>
          <w:sz w:val="22"/>
          <w:szCs w:val="22"/>
        </w:rPr>
      </w:pPr>
    </w:p>
    <w:p w14:paraId="5183000C" w14:textId="77777777" w:rsidR="00B732D5" w:rsidRPr="004829C4" w:rsidRDefault="00B35E9D" w:rsidP="00B732D5">
      <w:pPr>
        <w:pStyle w:val="Default"/>
        <w:rPr>
          <w:sz w:val="22"/>
          <w:szCs w:val="22"/>
        </w:rPr>
      </w:pPr>
      <w:r>
        <w:rPr>
          <w:b/>
          <w:bCs/>
          <w:sz w:val="22"/>
          <w:szCs w:val="22"/>
        </w:rPr>
        <w:t>Ако сте пропуснали да приемате Фoвeлид</w:t>
      </w:r>
    </w:p>
    <w:p w14:paraId="29A5BCAE" w14:textId="3A1A4335" w:rsidR="00B732D5" w:rsidRPr="004829C4" w:rsidRDefault="00B732D5" w:rsidP="00B732D5">
      <w:pPr>
        <w:numPr>
          <w:ilvl w:val="12"/>
          <w:numId w:val="0"/>
        </w:numPr>
        <w:tabs>
          <w:tab w:val="clear" w:pos="567"/>
        </w:tabs>
        <w:spacing w:line="240" w:lineRule="auto"/>
        <w:ind w:right="-2"/>
        <w:rPr>
          <w:noProof/>
          <w:szCs w:val="22"/>
        </w:rPr>
      </w:pPr>
      <w:r>
        <w:t xml:space="preserve">Ако забравите да вземете доза, вземете я колкото е възможно по-скоро, след като се сетите, освен ако не е твърде близо до времето за следващата Ви доза. Не </w:t>
      </w:r>
      <w:r w:rsidR="00360220">
        <w:t>вземайте двойна</w:t>
      </w:r>
      <w:r>
        <w:t xml:space="preserve"> доза, за да компенсирате пропуснатата доза.</w:t>
      </w:r>
    </w:p>
    <w:p w14:paraId="56441D66" w14:textId="77777777" w:rsidR="001D29E6" w:rsidRPr="004829C4" w:rsidRDefault="001D29E6" w:rsidP="009F4BA4">
      <w:pPr>
        <w:numPr>
          <w:ilvl w:val="12"/>
          <w:numId w:val="0"/>
        </w:numPr>
        <w:tabs>
          <w:tab w:val="clear" w:pos="567"/>
        </w:tabs>
        <w:spacing w:line="240" w:lineRule="auto"/>
        <w:ind w:right="-2"/>
        <w:rPr>
          <w:noProof/>
          <w:szCs w:val="22"/>
        </w:rPr>
      </w:pPr>
    </w:p>
    <w:p w14:paraId="0E28C91E" w14:textId="77777777" w:rsidR="001D29E6" w:rsidRPr="004829C4" w:rsidRDefault="00B35E9D" w:rsidP="009F4BA4">
      <w:pPr>
        <w:numPr>
          <w:ilvl w:val="12"/>
          <w:numId w:val="0"/>
        </w:numPr>
        <w:tabs>
          <w:tab w:val="clear" w:pos="567"/>
        </w:tabs>
        <w:spacing w:line="240" w:lineRule="auto"/>
        <w:ind w:right="-2"/>
        <w:outlineLvl w:val="0"/>
        <w:rPr>
          <w:b/>
          <w:noProof/>
          <w:szCs w:val="22"/>
        </w:rPr>
      </w:pPr>
      <w:r>
        <w:rPr>
          <w:b/>
          <w:szCs w:val="22"/>
        </w:rPr>
        <w:t>Ако сте спрели употребата на Фoвeлид</w:t>
      </w:r>
    </w:p>
    <w:p w14:paraId="4DB84F6D" w14:textId="77777777" w:rsidR="00B35E9D" w:rsidRPr="004829C4" w:rsidRDefault="00B35E9D" w:rsidP="00B35E9D">
      <w:pPr>
        <w:numPr>
          <w:ilvl w:val="12"/>
          <w:numId w:val="0"/>
        </w:numPr>
        <w:tabs>
          <w:tab w:val="clear" w:pos="567"/>
        </w:tabs>
        <w:spacing w:line="240" w:lineRule="auto"/>
        <w:ind w:right="-2"/>
        <w:rPr>
          <w:noProof/>
          <w:szCs w:val="22"/>
        </w:rPr>
      </w:pPr>
      <w:r>
        <w:t>Не спирайте приема на Фoвeлид, само защото сте се почувствали по-добре.</w:t>
      </w:r>
    </w:p>
    <w:p w14:paraId="32CBE609" w14:textId="77777777" w:rsidR="00B35E9D" w:rsidRPr="004829C4" w:rsidRDefault="00B35E9D" w:rsidP="00B35E9D">
      <w:pPr>
        <w:numPr>
          <w:ilvl w:val="12"/>
          <w:numId w:val="0"/>
        </w:numPr>
        <w:tabs>
          <w:tab w:val="clear" w:pos="567"/>
        </w:tabs>
        <w:spacing w:line="240" w:lineRule="auto"/>
        <w:ind w:right="-2"/>
        <w:rPr>
          <w:noProof/>
          <w:szCs w:val="22"/>
        </w:rPr>
      </w:pPr>
      <w:r>
        <w:t>Важно е да завършите курса на лечение с таблетките, който Ви е предписал Вашият лекар. Ако спрете приема на таблетките твърде рано, инфекцията може да се върне, състоянието Ви – да се влоши или бактериите – да станат резистентни към лекарството.</w:t>
      </w:r>
    </w:p>
    <w:p w14:paraId="5344AE27" w14:textId="77777777" w:rsidR="001D29E6" w:rsidRPr="004829C4" w:rsidRDefault="00B35E9D" w:rsidP="00B35E9D">
      <w:pPr>
        <w:numPr>
          <w:ilvl w:val="12"/>
          <w:numId w:val="0"/>
        </w:numPr>
        <w:tabs>
          <w:tab w:val="clear" w:pos="567"/>
        </w:tabs>
        <w:spacing w:line="240" w:lineRule="auto"/>
        <w:ind w:right="-2"/>
        <w:rPr>
          <w:noProof/>
          <w:szCs w:val="22"/>
        </w:rPr>
      </w:pPr>
      <w:r>
        <w:t>Ако имате някакви допълнителни въпроси, свързани с употребата на това лекарство, попитайте Вашия лекар или фармацевт.</w:t>
      </w:r>
    </w:p>
    <w:p w14:paraId="0CD9E191" w14:textId="77777777" w:rsidR="001D29E6" w:rsidRPr="004829C4" w:rsidRDefault="001D29E6" w:rsidP="009F4BA4">
      <w:pPr>
        <w:numPr>
          <w:ilvl w:val="12"/>
          <w:numId w:val="0"/>
        </w:numPr>
        <w:tabs>
          <w:tab w:val="clear" w:pos="567"/>
        </w:tabs>
        <w:spacing w:line="240" w:lineRule="auto"/>
        <w:ind w:right="-2"/>
        <w:rPr>
          <w:noProof/>
          <w:szCs w:val="22"/>
        </w:rPr>
      </w:pPr>
    </w:p>
    <w:p w14:paraId="1DAF3186" w14:textId="77777777" w:rsidR="001D29E6" w:rsidRPr="004829C4" w:rsidRDefault="001D29E6" w:rsidP="009F4BA4">
      <w:pPr>
        <w:numPr>
          <w:ilvl w:val="12"/>
          <w:numId w:val="0"/>
        </w:numPr>
        <w:tabs>
          <w:tab w:val="clear" w:pos="567"/>
        </w:tabs>
        <w:spacing w:line="240" w:lineRule="auto"/>
        <w:ind w:right="-2"/>
        <w:rPr>
          <w:noProof/>
          <w:szCs w:val="22"/>
        </w:rPr>
      </w:pPr>
    </w:p>
    <w:p w14:paraId="650B9DD8" w14:textId="77777777" w:rsidR="001D29E6" w:rsidRPr="004829C4" w:rsidRDefault="001D29E6" w:rsidP="009F4BA4">
      <w:pPr>
        <w:numPr>
          <w:ilvl w:val="12"/>
          <w:numId w:val="0"/>
        </w:numPr>
        <w:tabs>
          <w:tab w:val="clear" w:pos="567"/>
        </w:tabs>
        <w:spacing w:line="240" w:lineRule="auto"/>
        <w:ind w:left="567" w:right="-2" w:hanging="567"/>
        <w:rPr>
          <w:noProof/>
          <w:szCs w:val="22"/>
        </w:rPr>
      </w:pPr>
      <w:r>
        <w:rPr>
          <w:b/>
          <w:szCs w:val="22"/>
        </w:rPr>
        <w:t>4.</w:t>
      </w:r>
      <w:r>
        <w:rPr>
          <w:b/>
          <w:szCs w:val="22"/>
        </w:rPr>
        <w:tab/>
        <w:t>Възможни нежелани реакции</w:t>
      </w:r>
    </w:p>
    <w:p w14:paraId="09B36234" w14:textId="77777777" w:rsidR="001D29E6" w:rsidRPr="004829C4" w:rsidRDefault="001D29E6" w:rsidP="009F4BA4">
      <w:pPr>
        <w:numPr>
          <w:ilvl w:val="12"/>
          <w:numId w:val="0"/>
        </w:numPr>
        <w:tabs>
          <w:tab w:val="clear" w:pos="567"/>
        </w:tabs>
        <w:spacing w:line="240" w:lineRule="auto"/>
        <w:ind w:right="-2"/>
        <w:rPr>
          <w:noProof/>
          <w:szCs w:val="22"/>
        </w:rPr>
      </w:pPr>
    </w:p>
    <w:p w14:paraId="41CB2C99" w14:textId="77777777" w:rsidR="001D29E6" w:rsidRPr="004829C4" w:rsidRDefault="001D29E6" w:rsidP="009F4BA4">
      <w:pPr>
        <w:numPr>
          <w:ilvl w:val="12"/>
          <w:numId w:val="0"/>
        </w:numPr>
        <w:tabs>
          <w:tab w:val="clear" w:pos="567"/>
        </w:tabs>
        <w:spacing w:line="240" w:lineRule="auto"/>
        <w:ind w:right="-29"/>
        <w:rPr>
          <w:noProof/>
          <w:szCs w:val="22"/>
        </w:rPr>
      </w:pPr>
      <w:r>
        <w:t>Както всички лекарства, това лекарство може да предизвика нежелани реакции, въпреки че не всеки ги получава.</w:t>
      </w:r>
    </w:p>
    <w:p w14:paraId="2A7ABCE7" w14:textId="77777777" w:rsidR="00302821" w:rsidRPr="004829C4" w:rsidRDefault="00302821" w:rsidP="00302821">
      <w:pPr>
        <w:pStyle w:val="Default"/>
        <w:rPr>
          <w:sz w:val="22"/>
          <w:szCs w:val="22"/>
        </w:rPr>
      </w:pPr>
      <w:r>
        <w:rPr>
          <w:sz w:val="22"/>
          <w:szCs w:val="22"/>
        </w:rPr>
        <w:t xml:space="preserve">Тези реакции обикновено са леки или умерени и често изчезват след кратко време. </w:t>
      </w:r>
    </w:p>
    <w:p w14:paraId="41ADC328" w14:textId="77777777" w:rsidR="009A16F0" w:rsidRPr="004829C4" w:rsidRDefault="009A16F0" w:rsidP="00302821">
      <w:pPr>
        <w:pStyle w:val="Default"/>
        <w:rPr>
          <w:bCs/>
          <w:sz w:val="22"/>
          <w:szCs w:val="22"/>
        </w:rPr>
      </w:pPr>
    </w:p>
    <w:p w14:paraId="4224BC2F" w14:textId="77777777" w:rsidR="00302821" w:rsidRPr="004829C4" w:rsidRDefault="008B6F26" w:rsidP="00302821">
      <w:pPr>
        <w:pStyle w:val="Default"/>
        <w:rPr>
          <w:sz w:val="22"/>
          <w:szCs w:val="22"/>
        </w:rPr>
      </w:pPr>
      <w:r>
        <w:rPr>
          <w:b/>
          <w:bCs/>
          <w:sz w:val="22"/>
          <w:szCs w:val="22"/>
        </w:rPr>
        <w:t>Спрете приема на Фoвeлид и посетете лекар или отидете в болница незабавно, ако забележите следната нежелана реакция:</w:t>
      </w:r>
    </w:p>
    <w:p w14:paraId="16542B12" w14:textId="77777777" w:rsidR="00B810B4" w:rsidRPr="004829C4" w:rsidRDefault="00B810B4" w:rsidP="00302821">
      <w:pPr>
        <w:pStyle w:val="Default"/>
        <w:rPr>
          <w:bCs/>
          <w:sz w:val="22"/>
          <w:szCs w:val="22"/>
        </w:rPr>
      </w:pPr>
    </w:p>
    <w:p w14:paraId="36051CC5" w14:textId="77777777" w:rsidR="00302821" w:rsidRPr="004829C4" w:rsidRDefault="00302821" w:rsidP="00302821">
      <w:pPr>
        <w:pStyle w:val="Default"/>
        <w:rPr>
          <w:sz w:val="22"/>
          <w:szCs w:val="22"/>
        </w:rPr>
      </w:pPr>
      <w:r>
        <w:rPr>
          <w:b/>
          <w:bCs/>
          <w:sz w:val="22"/>
          <w:szCs w:val="22"/>
        </w:rPr>
        <w:t>Много редки</w:t>
      </w:r>
      <w:r>
        <w:rPr>
          <w:sz w:val="22"/>
          <w:szCs w:val="22"/>
        </w:rPr>
        <w:t xml:space="preserve"> (може да засегнат до 1 на 10 000 души) </w:t>
      </w:r>
    </w:p>
    <w:p w14:paraId="7D2D7320" w14:textId="3EE30D7A" w:rsidR="00302821" w:rsidRPr="004829C4" w:rsidRDefault="00302821" w:rsidP="00302821">
      <w:pPr>
        <w:pStyle w:val="Default"/>
        <w:rPr>
          <w:sz w:val="22"/>
          <w:szCs w:val="22"/>
        </w:rPr>
      </w:pPr>
      <w:r>
        <w:rPr>
          <w:sz w:val="22"/>
          <w:szCs w:val="22"/>
        </w:rPr>
        <w:t xml:space="preserve">• </w:t>
      </w:r>
      <w:r w:rsidR="00360220">
        <w:rPr>
          <w:sz w:val="22"/>
          <w:szCs w:val="22"/>
        </w:rPr>
        <w:t>И</w:t>
      </w:r>
      <w:r>
        <w:rPr>
          <w:sz w:val="22"/>
          <w:szCs w:val="22"/>
        </w:rPr>
        <w:t xml:space="preserve">мате алергична реакция, признаците за която може да включват: обрив, проблеми при преглъщане или дишане, подуване на устните, лицето, гърлото или езика. </w:t>
      </w:r>
    </w:p>
    <w:p w14:paraId="53A6905B" w14:textId="77777777" w:rsidR="00B810B4" w:rsidRPr="004829C4" w:rsidRDefault="00B810B4" w:rsidP="00302821">
      <w:pPr>
        <w:pStyle w:val="Default"/>
        <w:rPr>
          <w:bCs/>
          <w:sz w:val="22"/>
          <w:szCs w:val="22"/>
        </w:rPr>
      </w:pPr>
    </w:p>
    <w:p w14:paraId="37FCC51B" w14:textId="77777777" w:rsidR="00302821" w:rsidRPr="004829C4" w:rsidRDefault="008B6F26" w:rsidP="00302821">
      <w:pPr>
        <w:pStyle w:val="Default"/>
        <w:rPr>
          <w:sz w:val="22"/>
          <w:szCs w:val="22"/>
        </w:rPr>
      </w:pPr>
      <w:r>
        <w:rPr>
          <w:b/>
          <w:bCs/>
          <w:sz w:val="22"/>
          <w:szCs w:val="22"/>
        </w:rPr>
        <w:t xml:space="preserve">Спрете приема на Фoвeлид и посетете лекар незабавно, ако забележите някоя от следните сериозни нежелани реакции – може да се нуждаете от спешно медицинско лечение: </w:t>
      </w:r>
    </w:p>
    <w:p w14:paraId="772272AC" w14:textId="77777777" w:rsidR="00B810B4" w:rsidRPr="004829C4" w:rsidRDefault="00B810B4" w:rsidP="00302821">
      <w:pPr>
        <w:pStyle w:val="Default"/>
        <w:rPr>
          <w:bCs/>
          <w:sz w:val="22"/>
          <w:szCs w:val="22"/>
        </w:rPr>
      </w:pPr>
    </w:p>
    <w:p w14:paraId="7F9636D4" w14:textId="77777777" w:rsidR="00302821" w:rsidRPr="004829C4" w:rsidRDefault="00302821" w:rsidP="00302821">
      <w:pPr>
        <w:pStyle w:val="Default"/>
        <w:rPr>
          <w:sz w:val="22"/>
          <w:szCs w:val="22"/>
        </w:rPr>
      </w:pPr>
      <w:r>
        <w:rPr>
          <w:b/>
          <w:bCs/>
          <w:sz w:val="22"/>
          <w:szCs w:val="22"/>
        </w:rPr>
        <w:t>Редки</w:t>
      </w:r>
      <w:r>
        <w:rPr>
          <w:sz w:val="22"/>
          <w:szCs w:val="22"/>
        </w:rPr>
        <w:t xml:space="preserve"> (може да засегнат до 1 на 1 000 души) </w:t>
      </w:r>
    </w:p>
    <w:p w14:paraId="40C25714" w14:textId="613358D0" w:rsidR="00302821" w:rsidRPr="004829C4" w:rsidRDefault="00302821" w:rsidP="00302821">
      <w:pPr>
        <w:pStyle w:val="Default"/>
        <w:rPr>
          <w:sz w:val="22"/>
          <w:szCs w:val="22"/>
        </w:rPr>
      </w:pPr>
      <w:r>
        <w:rPr>
          <w:sz w:val="22"/>
          <w:szCs w:val="22"/>
        </w:rPr>
        <w:t xml:space="preserve">• </w:t>
      </w:r>
      <w:r w:rsidR="00360220">
        <w:rPr>
          <w:sz w:val="22"/>
          <w:szCs w:val="22"/>
        </w:rPr>
        <w:t>В</w:t>
      </w:r>
      <w:r>
        <w:rPr>
          <w:sz w:val="22"/>
          <w:szCs w:val="22"/>
        </w:rPr>
        <w:t>одниста диария, която може да съдържа кръв, понякога с коремни спазми и висока температура. Това може да са признаци на тежък чревен проблем</w:t>
      </w:r>
    </w:p>
    <w:p w14:paraId="7A93820A" w14:textId="09E30845" w:rsidR="00302821" w:rsidRPr="004829C4" w:rsidRDefault="00302821" w:rsidP="00302821">
      <w:pPr>
        <w:pStyle w:val="Default"/>
        <w:rPr>
          <w:sz w:val="22"/>
          <w:szCs w:val="22"/>
        </w:rPr>
      </w:pPr>
      <w:r>
        <w:rPr>
          <w:sz w:val="22"/>
          <w:szCs w:val="22"/>
        </w:rPr>
        <w:t xml:space="preserve">• </w:t>
      </w:r>
      <w:r w:rsidR="00360220">
        <w:rPr>
          <w:sz w:val="22"/>
          <w:szCs w:val="22"/>
        </w:rPr>
        <w:t>Б</w:t>
      </w:r>
      <w:r>
        <w:rPr>
          <w:sz w:val="22"/>
          <w:szCs w:val="22"/>
        </w:rPr>
        <w:t>олка и възпаление на сухожилията или ставните връзки, което може да доведе до скъсване. Най-често се засяга ахилесовото сухожилие</w:t>
      </w:r>
    </w:p>
    <w:p w14:paraId="07F0A96E" w14:textId="65C0F756" w:rsidR="00302821" w:rsidRDefault="00302821" w:rsidP="00302821">
      <w:pPr>
        <w:pStyle w:val="Default"/>
        <w:rPr>
          <w:sz w:val="22"/>
          <w:szCs w:val="22"/>
        </w:rPr>
      </w:pPr>
      <w:r>
        <w:rPr>
          <w:sz w:val="22"/>
          <w:szCs w:val="22"/>
        </w:rPr>
        <w:t xml:space="preserve">• </w:t>
      </w:r>
      <w:r w:rsidR="00360220">
        <w:rPr>
          <w:sz w:val="22"/>
          <w:szCs w:val="22"/>
        </w:rPr>
        <w:t>П</w:t>
      </w:r>
      <w:r>
        <w:rPr>
          <w:sz w:val="22"/>
          <w:szCs w:val="22"/>
        </w:rPr>
        <w:t xml:space="preserve">рипадъци (конвулсии) </w:t>
      </w:r>
    </w:p>
    <w:p w14:paraId="36A094BD" w14:textId="50139D4B" w:rsidR="009A405B" w:rsidRPr="009A405B" w:rsidRDefault="009A405B" w:rsidP="009A405B">
      <w:pPr>
        <w:pStyle w:val="Default"/>
        <w:rPr>
          <w:sz w:val="22"/>
          <w:szCs w:val="22"/>
        </w:rPr>
      </w:pPr>
      <w:r>
        <w:rPr>
          <w:sz w:val="22"/>
          <w:szCs w:val="22"/>
        </w:rPr>
        <w:t xml:space="preserve">• </w:t>
      </w:r>
      <w:r w:rsidR="00A53090">
        <w:rPr>
          <w:sz w:val="22"/>
          <w:szCs w:val="22"/>
          <w:lang w:val="mk-MK"/>
        </w:rPr>
        <w:t>В</w:t>
      </w:r>
      <w:r>
        <w:rPr>
          <w:sz w:val="22"/>
          <w:szCs w:val="22"/>
        </w:rPr>
        <w:t>иждане или чуване на несъществуващи неща (халюцинации, параноя)</w:t>
      </w:r>
    </w:p>
    <w:p w14:paraId="4976DDD7" w14:textId="1B8616CC" w:rsidR="009A405B" w:rsidRPr="009A405B" w:rsidRDefault="009A405B" w:rsidP="009A405B">
      <w:pPr>
        <w:pStyle w:val="Default"/>
        <w:rPr>
          <w:sz w:val="22"/>
          <w:szCs w:val="22"/>
        </w:rPr>
      </w:pPr>
      <w:r>
        <w:rPr>
          <w:sz w:val="22"/>
          <w:szCs w:val="22"/>
        </w:rPr>
        <w:t xml:space="preserve">• </w:t>
      </w:r>
      <w:r w:rsidR="00360220">
        <w:rPr>
          <w:sz w:val="22"/>
          <w:szCs w:val="22"/>
        </w:rPr>
        <w:t>Ч</w:t>
      </w:r>
      <w:r>
        <w:rPr>
          <w:sz w:val="22"/>
          <w:szCs w:val="22"/>
        </w:rPr>
        <w:t>увство на депресия, психични проблеми, чувство на безпокойство (възбуда), необичайни сънища или кошмари</w:t>
      </w:r>
    </w:p>
    <w:p w14:paraId="7029705F" w14:textId="00704530" w:rsidR="003134A3" w:rsidRDefault="003134A3" w:rsidP="003134A3">
      <w:pPr>
        <w:pStyle w:val="Default"/>
        <w:rPr>
          <w:b/>
          <w:bCs/>
          <w:sz w:val="22"/>
          <w:szCs w:val="22"/>
        </w:rPr>
      </w:pPr>
      <w:r>
        <w:rPr>
          <w:sz w:val="22"/>
          <w:szCs w:val="22"/>
        </w:rPr>
        <w:t xml:space="preserve">• </w:t>
      </w:r>
      <w:r w:rsidR="00360220">
        <w:rPr>
          <w:bCs/>
          <w:sz w:val="22"/>
          <w:szCs w:val="22"/>
        </w:rPr>
        <w:t>Ш</w:t>
      </w:r>
      <w:r>
        <w:rPr>
          <w:bCs/>
          <w:sz w:val="22"/>
          <w:szCs w:val="22"/>
        </w:rPr>
        <w:t>ироко разпространен обрив, висока телесна температура, повишени чернодробни ензими, отклонения в кръвната картина (еозинофилия), увеличени лимфни възли и засягане на други органи на тялото (лекарствена реакция с еозинофилия и системни симптоми, която е известна още като DRESS или синдром на лекарствена свръхчувствителност). Вижте също точка 2.</w:t>
      </w:r>
      <w:r>
        <w:rPr>
          <w:b/>
          <w:bCs/>
          <w:sz w:val="22"/>
          <w:szCs w:val="22"/>
        </w:rPr>
        <w:t xml:space="preserve"> </w:t>
      </w:r>
    </w:p>
    <w:p w14:paraId="00C8E29A" w14:textId="3AC121BA" w:rsidR="00B810B4" w:rsidRDefault="003134A3" w:rsidP="00302821">
      <w:pPr>
        <w:pStyle w:val="Default"/>
        <w:rPr>
          <w:bCs/>
          <w:sz w:val="22"/>
          <w:szCs w:val="22"/>
        </w:rPr>
      </w:pPr>
      <w:r>
        <w:rPr>
          <w:sz w:val="22"/>
          <w:szCs w:val="22"/>
        </w:rPr>
        <w:t xml:space="preserve">• </w:t>
      </w:r>
      <w:r w:rsidR="00D16B68">
        <w:rPr>
          <w:bCs/>
          <w:sz w:val="22"/>
          <w:szCs w:val="22"/>
        </w:rPr>
        <w:t>С</w:t>
      </w:r>
      <w:r>
        <w:rPr>
          <w:bCs/>
          <w:sz w:val="22"/>
          <w:szCs w:val="22"/>
        </w:rPr>
        <w:t>индром, свързан с нарушено отделяне на вода и ниски нива на натрий (SIADH).</w:t>
      </w:r>
    </w:p>
    <w:p w14:paraId="35A9EB9D" w14:textId="53032D72" w:rsidR="00A504FB" w:rsidRPr="00A504FB" w:rsidRDefault="00D9726E" w:rsidP="00302821">
      <w:pPr>
        <w:pStyle w:val="Default"/>
        <w:rPr>
          <w:szCs w:val="22"/>
        </w:rPr>
      </w:pPr>
      <w:r w:rsidRPr="003134A3">
        <w:rPr>
          <w:sz w:val="22"/>
          <w:szCs w:val="22"/>
        </w:rPr>
        <w:t>•</w:t>
      </w:r>
      <w:r w:rsidR="00096B90" w:rsidRPr="00096B90">
        <w:rPr>
          <w:sz w:val="22"/>
          <w:szCs w:val="22"/>
        </w:rPr>
        <w:t>Понижаване нивата на кръвната захар (</w:t>
      </w:r>
      <w:r w:rsidR="008A6C65" w:rsidRPr="008A6C65">
        <w:rPr>
          <w:sz w:val="22"/>
          <w:szCs w:val="22"/>
        </w:rPr>
        <w:t xml:space="preserve">хипогликемична кома </w:t>
      </w:r>
      <w:r w:rsidR="00096B90" w:rsidRPr="00096B90">
        <w:rPr>
          <w:sz w:val="22"/>
          <w:szCs w:val="22"/>
        </w:rPr>
        <w:t>хипогликемия)</w:t>
      </w:r>
      <w:r w:rsidR="008A6C65">
        <w:rPr>
          <w:sz w:val="22"/>
          <w:szCs w:val="22"/>
          <w:lang w:val="en-US"/>
        </w:rPr>
        <w:t xml:space="preserve">, </w:t>
      </w:r>
      <w:r w:rsidR="008A6C65">
        <w:rPr>
          <w:sz w:val="22"/>
          <w:szCs w:val="22"/>
        </w:rPr>
        <w:t>или понижаване на нивата на кръвната захар, което води до кома (</w:t>
      </w:r>
      <w:r w:rsidR="008A6C65" w:rsidRPr="008A6C65">
        <w:rPr>
          <w:sz w:val="22"/>
          <w:szCs w:val="22"/>
        </w:rPr>
        <w:t>хипогликемична кома</w:t>
      </w:r>
      <w:r w:rsidR="008A6C65">
        <w:rPr>
          <w:sz w:val="22"/>
          <w:szCs w:val="22"/>
        </w:rPr>
        <w:t>)</w:t>
      </w:r>
      <w:r w:rsidR="00096B90" w:rsidRPr="00096B90">
        <w:rPr>
          <w:sz w:val="22"/>
          <w:szCs w:val="22"/>
        </w:rPr>
        <w:t>. Това е важно за хора, които имат диабет.</w:t>
      </w:r>
    </w:p>
    <w:p w14:paraId="52C0AC51" w14:textId="77777777" w:rsidR="00302821" w:rsidRPr="004829C4" w:rsidRDefault="00302821" w:rsidP="00302821">
      <w:pPr>
        <w:pStyle w:val="Default"/>
        <w:rPr>
          <w:sz w:val="22"/>
          <w:szCs w:val="22"/>
        </w:rPr>
      </w:pPr>
      <w:r>
        <w:rPr>
          <w:b/>
          <w:bCs/>
          <w:sz w:val="22"/>
          <w:szCs w:val="22"/>
        </w:rPr>
        <w:t>Много редки</w:t>
      </w:r>
      <w:r>
        <w:rPr>
          <w:sz w:val="22"/>
          <w:szCs w:val="22"/>
        </w:rPr>
        <w:t xml:space="preserve"> (може да засегнат до 1 на 10 000 души) </w:t>
      </w:r>
    </w:p>
    <w:p w14:paraId="449F9344" w14:textId="00D0A5D0" w:rsidR="00302821" w:rsidRPr="004829C4" w:rsidRDefault="00302821" w:rsidP="00302821">
      <w:pPr>
        <w:pStyle w:val="Default"/>
        <w:rPr>
          <w:sz w:val="22"/>
          <w:szCs w:val="22"/>
        </w:rPr>
      </w:pPr>
      <w:r>
        <w:rPr>
          <w:sz w:val="22"/>
          <w:szCs w:val="22"/>
        </w:rPr>
        <w:t xml:space="preserve">• </w:t>
      </w:r>
      <w:r w:rsidR="00D16B68">
        <w:rPr>
          <w:sz w:val="22"/>
          <w:szCs w:val="22"/>
        </w:rPr>
        <w:t>П</w:t>
      </w:r>
      <w:r>
        <w:rPr>
          <w:sz w:val="22"/>
          <w:szCs w:val="22"/>
        </w:rPr>
        <w:t xml:space="preserve">арене, мравучкане, болка или изтръпване. Това може да са признаци на състояние, наречено „невропатия“. </w:t>
      </w:r>
    </w:p>
    <w:p w14:paraId="38E16A80" w14:textId="77777777" w:rsidR="00B810B4" w:rsidRPr="004829C4" w:rsidRDefault="00B810B4" w:rsidP="00302821">
      <w:pPr>
        <w:pStyle w:val="Default"/>
        <w:rPr>
          <w:bCs/>
          <w:sz w:val="22"/>
          <w:szCs w:val="22"/>
        </w:rPr>
      </w:pPr>
    </w:p>
    <w:p w14:paraId="3ABF7F53" w14:textId="77777777" w:rsidR="00302821" w:rsidRPr="004829C4" w:rsidRDefault="00302821" w:rsidP="00302821">
      <w:pPr>
        <w:pStyle w:val="Default"/>
        <w:rPr>
          <w:sz w:val="22"/>
          <w:szCs w:val="22"/>
        </w:rPr>
      </w:pPr>
      <w:r>
        <w:rPr>
          <w:b/>
          <w:bCs/>
          <w:sz w:val="22"/>
          <w:szCs w:val="22"/>
        </w:rPr>
        <w:t>С неизвестна честота</w:t>
      </w:r>
      <w:r>
        <w:rPr>
          <w:sz w:val="22"/>
          <w:szCs w:val="22"/>
        </w:rPr>
        <w:t xml:space="preserve"> (от наличните данни не може да бъде направена оценка) </w:t>
      </w:r>
    </w:p>
    <w:p w14:paraId="5F847049" w14:textId="77777777" w:rsidR="00302821" w:rsidRPr="004829C4" w:rsidRDefault="00302821" w:rsidP="00302821">
      <w:pPr>
        <w:pStyle w:val="Default"/>
        <w:rPr>
          <w:sz w:val="22"/>
          <w:szCs w:val="22"/>
        </w:rPr>
      </w:pPr>
      <w:r>
        <w:rPr>
          <w:sz w:val="22"/>
          <w:szCs w:val="22"/>
        </w:rPr>
        <w:t xml:space="preserve"> </w:t>
      </w:r>
    </w:p>
    <w:p w14:paraId="76D49840" w14:textId="3328B66C" w:rsidR="003134A3" w:rsidRPr="003134A3" w:rsidRDefault="003134A3" w:rsidP="00302821">
      <w:pPr>
        <w:pStyle w:val="Default"/>
        <w:rPr>
          <w:sz w:val="22"/>
          <w:szCs w:val="22"/>
        </w:rPr>
      </w:pPr>
      <w:r>
        <w:rPr>
          <w:sz w:val="22"/>
          <w:szCs w:val="22"/>
        </w:rPr>
        <w:t xml:space="preserve">• </w:t>
      </w:r>
      <w:r w:rsidR="00D16B68">
        <w:rPr>
          <w:bCs/>
          <w:sz w:val="22"/>
          <w:szCs w:val="22"/>
        </w:rPr>
        <w:t>С</w:t>
      </w:r>
      <w:r>
        <w:rPr>
          <w:bCs/>
          <w:sz w:val="22"/>
          <w:szCs w:val="22"/>
        </w:rPr>
        <w:t xml:space="preserve">ериозни кожни обриви, включително синдром на Стивънс-Джонсън и токсична епидермална некролиза. Те може да се проявят като червеникави петна, подобни на мишена, или кръгли петна, често с мехури в центъра, по торса, белене на кожата, язви в устата, гърлото, носа, външните полови органи и очите и може да са били предхождани от висока температура и грипоподобни симптоми. Вижте също точка 2. </w:t>
      </w:r>
    </w:p>
    <w:p w14:paraId="2648AE7D" w14:textId="77777777" w:rsidR="00FB3D27" w:rsidRDefault="00302821" w:rsidP="00302821">
      <w:pPr>
        <w:pStyle w:val="Default"/>
        <w:rPr>
          <w:sz w:val="22"/>
          <w:szCs w:val="22"/>
        </w:rPr>
      </w:pPr>
      <w:r>
        <w:rPr>
          <w:sz w:val="22"/>
          <w:szCs w:val="22"/>
        </w:rPr>
        <w:t xml:space="preserve">• </w:t>
      </w:r>
      <w:r w:rsidR="00D16B68">
        <w:rPr>
          <w:sz w:val="22"/>
          <w:szCs w:val="22"/>
        </w:rPr>
        <w:t>З</w:t>
      </w:r>
      <w:r>
        <w:rPr>
          <w:sz w:val="22"/>
          <w:szCs w:val="22"/>
        </w:rPr>
        <w:t xml:space="preserve">агуба на апетит, пожълтяване на кожата и очите, потъмняване на урината, сърбеж или тежест в стомаха (корема). Това може да са признаци на чернодробни проблеми, които могат да включват фатална чернодробна недостатъчност. </w:t>
      </w:r>
    </w:p>
    <w:p w14:paraId="54E1D97E" w14:textId="0F43CA0D" w:rsidR="00302821" w:rsidRPr="004829C4" w:rsidRDefault="00FB3D27" w:rsidP="00302821">
      <w:pPr>
        <w:pStyle w:val="Default"/>
        <w:rPr>
          <w:sz w:val="22"/>
          <w:szCs w:val="22"/>
        </w:rPr>
      </w:pPr>
      <w:r w:rsidRPr="00FB3D27">
        <w:rPr>
          <w:sz w:val="22"/>
          <w:szCs w:val="22"/>
        </w:rPr>
        <w:t xml:space="preserve">• </w:t>
      </w:r>
      <w:r>
        <w:rPr>
          <w:sz w:val="22"/>
          <w:szCs w:val="22"/>
        </w:rPr>
        <w:t>П</w:t>
      </w:r>
      <w:r w:rsidRPr="00FB3D27">
        <w:rPr>
          <w:sz w:val="22"/>
          <w:szCs w:val="22"/>
        </w:rPr>
        <w:t>ромяна в мнението и мислите (психотични реакции) с риск от поява на самоубийствени мисли или действия</w:t>
      </w:r>
    </w:p>
    <w:p w14:paraId="7761958E" w14:textId="77777777" w:rsidR="0018558B" w:rsidRPr="004829C4" w:rsidRDefault="0018558B" w:rsidP="00302821">
      <w:pPr>
        <w:pStyle w:val="Default"/>
        <w:rPr>
          <w:sz w:val="22"/>
          <w:szCs w:val="22"/>
        </w:rPr>
      </w:pPr>
    </w:p>
    <w:p w14:paraId="75B3602B" w14:textId="77777777" w:rsidR="00302821" w:rsidRPr="004829C4" w:rsidRDefault="00302821" w:rsidP="00302821">
      <w:pPr>
        <w:pStyle w:val="Default"/>
        <w:rPr>
          <w:sz w:val="22"/>
          <w:szCs w:val="22"/>
        </w:rPr>
      </w:pPr>
      <w:r>
        <w:rPr>
          <w:sz w:val="22"/>
          <w:szCs w:val="22"/>
        </w:rPr>
        <w:t xml:space="preserve">Ако зрението Ви се наруши или имате други смущения на очите, докато приемате Фoвeлид, незабавно се консултирайте с офталмолог. </w:t>
      </w:r>
    </w:p>
    <w:p w14:paraId="7D7D4DEC" w14:textId="77777777" w:rsidR="003060C0" w:rsidRPr="004829C4" w:rsidRDefault="003060C0" w:rsidP="00302821">
      <w:pPr>
        <w:pStyle w:val="Default"/>
        <w:rPr>
          <w:bCs/>
          <w:sz w:val="22"/>
          <w:szCs w:val="22"/>
        </w:rPr>
      </w:pPr>
    </w:p>
    <w:p w14:paraId="4B236420" w14:textId="77777777" w:rsidR="00121E9A" w:rsidRPr="004829C4" w:rsidRDefault="00121E9A" w:rsidP="00302821">
      <w:pPr>
        <w:pStyle w:val="Default"/>
        <w:rPr>
          <w:bCs/>
          <w:sz w:val="22"/>
          <w:szCs w:val="22"/>
        </w:rPr>
      </w:pPr>
      <w:r>
        <w:rPr>
          <w:bCs/>
          <w:sz w:val="22"/>
          <w:szCs w:val="22"/>
        </w:rPr>
        <w:t>Много редки случаи на продължителни (до месеци или години) или трайни нежелани лекарствени реакции като възпаление на сухожилие, разкъсване на сухожилие, болка в ставите, болка в крайниците, трудност при ходене, необичайни усещания като боцкане, мравучкане, гъделичкане, парене, изтръпване или болка (невропатия), депресия, умора, нарушения на съня, нарушение на паметта, както и увреждане на слуха, зрението, вкуса и обонянието, се свързват с приложението на антибиотици, съдържащи хинолони и флуорохинолони, в някои случаи независимо от вече съществуващите рискови фактори.</w:t>
      </w:r>
    </w:p>
    <w:p w14:paraId="27C4F02D" w14:textId="2A764536" w:rsidR="00121E9A" w:rsidRDefault="00121E9A" w:rsidP="00302821">
      <w:pPr>
        <w:pStyle w:val="Default"/>
        <w:rPr>
          <w:bCs/>
          <w:sz w:val="22"/>
          <w:szCs w:val="22"/>
        </w:rPr>
      </w:pPr>
    </w:p>
    <w:p w14:paraId="1649F546" w14:textId="53962F5A" w:rsidR="001A3BF0" w:rsidRDefault="001A3BF0" w:rsidP="00302821">
      <w:pPr>
        <w:pStyle w:val="Default"/>
        <w:rPr>
          <w:bCs/>
          <w:sz w:val="22"/>
          <w:szCs w:val="22"/>
        </w:rPr>
      </w:pPr>
      <w:r w:rsidRPr="001A3BF0">
        <w:rPr>
          <w:bCs/>
          <w:sz w:val="22"/>
          <w:szCs w:val="22"/>
        </w:rPr>
        <w:t>При пациенти, приемащи флуорохинолони, са съобщени случаи на разширяване и отслабване на аортната стена или образуване на пукнатина в аортната стена (аневризми и дисекации), която може да се разкъса като това може да е фатално, както и случаи на пролапс на сърдечните клапи. Вижте също точка 2.</w:t>
      </w:r>
    </w:p>
    <w:p w14:paraId="3047679D" w14:textId="77777777" w:rsidR="001A3BF0" w:rsidRPr="004829C4" w:rsidRDefault="001A3BF0" w:rsidP="00302821">
      <w:pPr>
        <w:pStyle w:val="Default"/>
        <w:rPr>
          <w:bCs/>
          <w:sz w:val="22"/>
          <w:szCs w:val="22"/>
        </w:rPr>
      </w:pPr>
    </w:p>
    <w:p w14:paraId="493EABF0" w14:textId="77777777" w:rsidR="00302821" w:rsidRPr="004829C4" w:rsidRDefault="00302821" w:rsidP="00302821">
      <w:pPr>
        <w:pStyle w:val="Default"/>
        <w:rPr>
          <w:sz w:val="22"/>
          <w:szCs w:val="22"/>
        </w:rPr>
      </w:pPr>
      <w:r>
        <w:rPr>
          <w:b/>
          <w:bCs/>
          <w:sz w:val="22"/>
          <w:szCs w:val="22"/>
        </w:rPr>
        <w:t>Кажете на Вашия лекар, ако някоя от следните нежелани реакции стане сериозна или продължава по-дълго от няколко дни:</w:t>
      </w:r>
    </w:p>
    <w:p w14:paraId="0456FBDF" w14:textId="77777777" w:rsidR="00B810B4" w:rsidRPr="004829C4" w:rsidRDefault="00B810B4" w:rsidP="00302821">
      <w:pPr>
        <w:pStyle w:val="Default"/>
        <w:rPr>
          <w:bCs/>
          <w:sz w:val="22"/>
          <w:szCs w:val="22"/>
        </w:rPr>
      </w:pPr>
    </w:p>
    <w:p w14:paraId="180939C9" w14:textId="77777777" w:rsidR="00302821" w:rsidRPr="004829C4" w:rsidRDefault="00302821" w:rsidP="00302821">
      <w:pPr>
        <w:pStyle w:val="Default"/>
        <w:rPr>
          <w:sz w:val="22"/>
          <w:szCs w:val="22"/>
        </w:rPr>
      </w:pPr>
      <w:r>
        <w:rPr>
          <w:b/>
          <w:bCs/>
          <w:sz w:val="22"/>
          <w:szCs w:val="22"/>
        </w:rPr>
        <w:t xml:space="preserve">Чести </w:t>
      </w:r>
      <w:r>
        <w:rPr>
          <w:sz w:val="22"/>
          <w:szCs w:val="22"/>
        </w:rPr>
        <w:t xml:space="preserve">(може да засегнат до 1 на 10 души) </w:t>
      </w:r>
    </w:p>
    <w:p w14:paraId="34FA8818" w14:textId="6C22B1B4" w:rsidR="00302821" w:rsidRPr="004829C4" w:rsidRDefault="00302821" w:rsidP="00302821">
      <w:pPr>
        <w:pStyle w:val="Default"/>
        <w:rPr>
          <w:sz w:val="22"/>
          <w:szCs w:val="22"/>
        </w:rPr>
      </w:pPr>
      <w:r>
        <w:rPr>
          <w:sz w:val="22"/>
          <w:szCs w:val="22"/>
        </w:rPr>
        <w:t xml:space="preserve">• </w:t>
      </w:r>
      <w:r w:rsidR="00A53090">
        <w:rPr>
          <w:sz w:val="22"/>
          <w:szCs w:val="22"/>
          <w:lang w:val="mk-MK"/>
        </w:rPr>
        <w:t>П</w:t>
      </w:r>
      <w:r>
        <w:rPr>
          <w:sz w:val="22"/>
          <w:szCs w:val="22"/>
        </w:rPr>
        <w:t>роблеми със съня</w:t>
      </w:r>
    </w:p>
    <w:p w14:paraId="0A43E3C7" w14:textId="77951FFA" w:rsidR="00302821" w:rsidRPr="004829C4" w:rsidRDefault="00302821" w:rsidP="00302821">
      <w:pPr>
        <w:pStyle w:val="Default"/>
        <w:rPr>
          <w:sz w:val="22"/>
          <w:szCs w:val="22"/>
        </w:rPr>
      </w:pPr>
      <w:r>
        <w:rPr>
          <w:sz w:val="22"/>
          <w:szCs w:val="22"/>
        </w:rPr>
        <w:t xml:space="preserve">• </w:t>
      </w:r>
      <w:r w:rsidR="00A53090">
        <w:rPr>
          <w:sz w:val="22"/>
          <w:szCs w:val="22"/>
          <w:lang w:val="mk-MK"/>
        </w:rPr>
        <w:t>Г</w:t>
      </w:r>
      <w:r>
        <w:rPr>
          <w:sz w:val="22"/>
          <w:szCs w:val="22"/>
        </w:rPr>
        <w:t xml:space="preserve">лавоболие, усещане за замаяност </w:t>
      </w:r>
    </w:p>
    <w:p w14:paraId="698601B6" w14:textId="18165DB8" w:rsidR="00302821" w:rsidRPr="004829C4" w:rsidRDefault="00302821" w:rsidP="00302821">
      <w:pPr>
        <w:pStyle w:val="Default"/>
        <w:rPr>
          <w:sz w:val="22"/>
          <w:szCs w:val="22"/>
        </w:rPr>
      </w:pPr>
      <w:r>
        <w:rPr>
          <w:sz w:val="22"/>
          <w:szCs w:val="22"/>
        </w:rPr>
        <w:t xml:space="preserve">• </w:t>
      </w:r>
      <w:r w:rsidR="00A53090">
        <w:rPr>
          <w:sz w:val="22"/>
          <w:szCs w:val="22"/>
          <w:lang w:val="mk-MK"/>
        </w:rPr>
        <w:t>П</w:t>
      </w:r>
      <w:r>
        <w:rPr>
          <w:sz w:val="22"/>
          <w:szCs w:val="22"/>
        </w:rPr>
        <w:t>рилошаване (гадене), неразположение (повръщане) и диария</w:t>
      </w:r>
    </w:p>
    <w:p w14:paraId="54FC9AB4" w14:textId="432E24C3" w:rsidR="00302821" w:rsidRPr="004829C4" w:rsidRDefault="00302821" w:rsidP="00302821">
      <w:pPr>
        <w:pStyle w:val="Default"/>
        <w:rPr>
          <w:sz w:val="22"/>
          <w:szCs w:val="22"/>
        </w:rPr>
      </w:pPr>
      <w:r>
        <w:rPr>
          <w:sz w:val="22"/>
          <w:szCs w:val="22"/>
        </w:rPr>
        <w:t xml:space="preserve">• </w:t>
      </w:r>
      <w:r w:rsidR="00A53090">
        <w:rPr>
          <w:sz w:val="22"/>
          <w:szCs w:val="22"/>
          <w:lang w:val="mk-MK"/>
        </w:rPr>
        <w:t>П</w:t>
      </w:r>
      <w:r>
        <w:rPr>
          <w:sz w:val="22"/>
          <w:szCs w:val="22"/>
        </w:rPr>
        <w:t xml:space="preserve">овишаване на нивата на някои чернодробни ензими в кръвта </w:t>
      </w:r>
    </w:p>
    <w:p w14:paraId="79C7C155" w14:textId="77777777" w:rsidR="00B810B4" w:rsidRPr="004829C4" w:rsidRDefault="00B810B4" w:rsidP="00302821">
      <w:pPr>
        <w:pStyle w:val="Default"/>
        <w:rPr>
          <w:bCs/>
          <w:sz w:val="22"/>
          <w:szCs w:val="22"/>
        </w:rPr>
      </w:pPr>
    </w:p>
    <w:p w14:paraId="7F50C0D4" w14:textId="77777777" w:rsidR="00302821" w:rsidRPr="004829C4" w:rsidRDefault="00302821" w:rsidP="00302821">
      <w:pPr>
        <w:pStyle w:val="Default"/>
        <w:rPr>
          <w:sz w:val="22"/>
          <w:szCs w:val="22"/>
        </w:rPr>
      </w:pPr>
      <w:r>
        <w:rPr>
          <w:b/>
          <w:bCs/>
          <w:sz w:val="22"/>
          <w:szCs w:val="22"/>
        </w:rPr>
        <w:t>Нечести</w:t>
      </w:r>
      <w:r>
        <w:rPr>
          <w:sz w:val="22"/>
          <w:szCs w:val="22"/>
        </w:rPr>
        <w:t xml:space="preserve"> (могат да засегнат до 1 на 100 души) </w:t>
      </w:r>
    </w:p>
    <w:p w14:paraId="58027508" w14:textId="63851768" w:rsidR="00302821" w:rsidRPr="004829C4" w:rsidRDefault="00302821" w:rsidP="00302821">
      <w:pPr>
        <w:pStyle w:val="Default"/>
        <w:rPr>
          <w:sz w:val="22"/>
          <w:szCs w:val="22"/>
        </w:rPr>
      </w:pPr>
      <w:r>
        <w:rPr>
          <w:sz w:val="22"/>
          <w:szCs w:val="22"/>
        </w:rPr>
        <w:t xml:space="preserve">• </w:t>
      </w:r>
      <w:r w:rsidR="00A53090">
        <w:rPr>
          <w:sz w:val="22"/>
          <w:szCs w:val="22"/>
          <w:lang w:val="mk-MK"/>
        </w:rPr>
        <w:t>П</w:t>
      </w:r>
      <w:r>
        <w:rPr>
          <w:sz w:val="22"/>
          <w:szCs w:val="22"/>
        </w:rPr>
        <w:t xml:space="preserve">ромени в броя на други бактерии или гъбички, инфекция, причинена от гъбички, наречени кандида, която може да изисква лечение </w:t>
      </w:r>
    </w:p>
    <w:p w14:paraId="7150A306" w14:textId="3FB9F5E7" w:rsidR="00302821" w:rsidRPr="004829C4" w:rsidRDefault="00302821" w:rsidP="00302821">
      <w:pPr>
        <w:pStyle w:val="Default"/>
        <w:rPr>
          <w:sz w:val="22"/>
          <w:szCs w:val="22"/>
        </w:rPr>
      </w:pPr>
      <w:r>
        <w:rPr>
          <w:sz w:val="22"/>
          <w:szCs w:val="22"/>
        </w:rPr>
        <w:t xml:space="preserve">• </w:t>
      </w:r>
      <w:r w:rsidR="00A53090">
        <w:rPr>
          <w:sz w:val="22"/>
          <w:szCs w:val="22"/>
          <w:lang w:val="mk-MK"/>
        </w:rPr>
        <w:t>П</w:t>
      </w:r>
      <w:r>
        <w:rPr>
          <w:sz w:val="22"/>
          <w:szCs w:val="22"/>
        </w:rPr>
        <w:t>ромени в броя на белите кръвни клетки, които се виждат в резултатите от някои изследвания на кръвта (левкопения, еозинофилия)</w:t>
      </w:r>
    </w:p>
    <w:p w14:paraId="3D8B0555" w14:textId="2411665E" w:rsidR="00302821" w:rsidRPr="004829C4" w:rsidRDefault="00302821" w:rsidP="00302821">
      <w:pPr>
        <w:pStyle w:val="Default"/>
        <w:rPr>
          <w:sz w:val="22"/>
          <w:szCs w:val="22"/>
        </w:rPr>
      </w:pPr>
      <w:r>
        <w:rPr>
          <w:sz w:val="22"/>
          <w:szCs w:val="22"/>
        </w:rPr>
        <w:t xml:space="preserve">• </w:t>
      </w:r>
      <w:r w:rsidR="00A53090">
        <w:rPr>
          <w:sz w:val="22"/>
          <w:szCs w:val="22"/>
          <w:lang w:val="mk-MK"/>
        </w:rPr>
        <w:t>У</w:t>
      </w:r>
      <w:r>
        <w:rPr>
          <w:sz w:val="22"/>
          <w:szCs w:val="22"/>
        </w:rPr>
        <w:t xml:space="preserve">сещане за притеснение (безпокойство), обърканост, нервност, сънливост, треперене, световъртеж (вертиго) </w:t>
      </w:r>
    </w:p>
    <w:p w14:paraId="195853F1" w14:textId="3467675F" w:rsidR="003060C0" w:rsidRPr="004829C4" w:rsidRDefault="00302821" w:rsidP="00FF5578">
      <w:pPr>
        <w:pStyle w:val="Default"/>
        <w:rPr>
          <w:sz w:val="22"/>
          <w:szCs w:val="22"/>
        </w:rPr>
      </w:pPr>
      <w:r>
        <w:rPr>
          <w:sz w:val="22"/>
          <w:szCs w:val="22"/>
        </w:rPr>
        <w:t xml:space="preserve">• </w:t>
      </w:r>
      <w:r w:rsidR="00A53090">
        <w:rPr>
          <w:sz w:val="22"/>
          <w:szCs w:val="22"/>
          <w:lang w:val="mk-MK"/>
        </w:rPr>
        <w:t>З</w:t>
      </w:r>
      <w:r>
        <w:rPr>
          <w:sz w:val="22"/>
          <w:szCs w:val="22"/>
        </w:rPr>
        <w:t>адух (диспнея)</w:t>
      </w:r>
    </w:p>
    <w:p w14:paraId="6C98F1A8" w14:textId="4DC692FF" w:rsidR="00FF5578" w:rsidRPr="004829C4" w:rsidRDefault="00FF5578" w:rsidP="00FF5578">
      <w:pPr>
        <w:pStyle w:val="Default"/>
        <w:rPr>
          <w:sz w:val="22"/>
          <w:szCs w:val="22"/>
        </w:rPr>
      </w:pPr>
      <w:r>
        <w:rPr>
          <w:sz w:val="22"/>
          <w:szCs w:val="22"/>
        </w:rPr>
        <w:t xml:space="preserve">• </w:t>
      </w:r>
      <w:r w:rsidR="00A53090">
        <w:rPr>
          <w:sz w:val="22"/>
          <w:szCs w:val="22"/>
          <w:lang w:val="mk-MK"/>
        </w:rPr>
        <w:t>П</w:t>
      </w:r>
      <w:r>
        <w:rPr>
          <w:sz w:val="22"/>
          <w:szCs w:val="22"/>
        </w:rPr>
        <w:t xml:space="preserve">ромени във вкуса, загуба на апетит, разстроен стомах или нарушено храносмилане (диспепсия), болка в областта на стомаха, чувство за подуване (метеоризъм) или запек </w:t>
      </w:r>
    </w:p>
    <w:p w14:paraId="427BA135" w14:textId="2BA17644" w:rsidR="00FF5578" w:rsidRPr="004829C4" w:rsidRDefault="00FF5578" w:rsidP="00FF5578">
      <w:pPr>
        <w:pStyle w:val="Default"/>
        <w:rPr>
          <w:sz w:val="22"/>
          <w:szCs w:val="22"/>
        </w:rPr>
      </w:pPr>
      <w:r>
        <w:rPr>
          <w:sz w:val="22"/>
          <w:szCs w:val="22"/>
        </w:rPr>
        <w:t xml:space="preserve">• </w:t>
      </w:r>
      <w:r w:rsidR="00A53090">
        <w:rPr>
          <w:sz w:val="22"/>
          <w:szCs w:val="22"/>
          <w:lang w:val="mk-MK"/>
        </w:rPr>
        <w:t>С</w:t>
      </w:r>
      <w:r>
        <w:rPr>
          <w:sz w:val="22"/>
          <w:szCs w:val="22"/>
        </w:rPr>
        <w:t xml:space="preserve">ърбеж и кожен обрив, тежък сърбеж или копривна треска (уртикария), прекомерно изпотяване (хиперхидроза) </w:t>
      </w:r>
    </w:p>
    <w:p w14:paraId="1BE44CBE" w14:textId="5D89B20C" w:rsidR="00FF5578" w:rsidRPr="004829C4" w:rsidRDefault="00FF5578" w:rsidP="00FF5578">
      <w:pPr>
        <w:pStyle w:val="Default"/>
        <w:rPr>
          <w:sz w:val="22"/>
          <w:szCs w:val="22"/>
        </w:rPr>
      </w:pPr>
      <w:r>
        <w:rPr>
          <w:sz w:val="22"/>
          <w:szCs w:val="22"/>
        </w:rPr>
        <w:t xml:space="preserve">• </w:t>
      </w:r>
      <w:r w:rsidR="00A53090">
        <w:rPr>
          <w:sz w:val="22"/>
          <w:szCs w:val="22"/>
          <w:lang w:val="mk-MK"/>
        </w:rPr>
        <w:t>Б</w:t>
      </w:r>
      <w:r>
        <w:rPr>
          <w:sz w:val="22"/>
          <w:szCs w:val="22"/>
        </w:rPr>
        <w:t>олка в ставите или в мускулите</w:t>
      </w:r>
    </w:p>
    <w:p w14:paraId="2060CA60" w14:textId="04C7F83C" w:rsidR="00FF5578" w:rsidRPr="004829C4" w:rsidRDefault="00FF5578" w:rsidP="00FF5578">
      <w:pPr>
        <w:pStyle w:val="Default"/>
        <w:rPr>
          <w:sz w:val="22"/>
          <w:szCs w:val="22"/>
        </w:rPr>
      </w:pPr>
      <w:r>
        <w:rPr>
          <w:sz w:val="22"/>
          <w:szCs w:val="22"/>
        </w:rPr>
        <w:t xml:space="preserve">• </w:t>
      </w:r>
      <w:r w:rsidR="00A53090">
        <w:rPr>
          <w:sz w:val="22"/>
          <w:szCs w:val="22"/>
          <w:lang w:val="mk-MK"/>
        </w:rPr>
        <w:t>И</w:t>
      </w:r>
      <w:r>
        <w:rPr>
          <w:sz w:val="22"/>
          <w:szCs w:val="22"/>
        </w:rPr>
        <w:t>зследвания на кръвта могат да покажат необичайни резултати поради чернодробни проблеми (повишен билирубин) или бъбречни проблеми (повишен креатинин)</w:t>
      </w:r>
    </w:p>
    <w:p w14:paraId="3C4084F0" w14:textId="17917A7F" w:rsidR="00FF5578" w:rsidRPr="004829C4" w:rsidRDefault="00FF5578" w:rsidP="00FF5578">
      <w:pPr>
        <w:pStyle w:val="Default"/>
        <w:rPr>
          <w:sz w:val="22"/>
          <w:szCs w:val="22"/>
        </w:rPr>
      </w:pPr>
      <w:r>
        <w:rPr>
          <w:sz w:val="22"/>
          <w:szCs w:val="22"/>
        </w:rPr>
        <w:t xml:space="preserve">• </w:t>
      </w:r>
      <w:r w:rsidR="00A53090">
        <w:rPr>
          <w:sz w:val="22"/>
          <w:szCs w:val="22"/>
          <w:lang w:val="mk-MK"/>
        </w:rPr>
        <w:t>О</w:t>
      </w:r>
      <w:r>
        <w:rPr>
          <w:sz w:val="22"/>
          <w:szCs w:val="22"/>
        </w:rPr>
        <w:t xml:space="preserve">бща отпадналост </w:t>
      </w:r>
    </w:p>
    <w:p w14:paraId="1238D0A5" w14:textId="77777777" w:rsidR="00B810B4" w:rsidRPr="004829C4" w:rsidRDefault="00B810B4" w:rsidP="00FF5578">
      <w:pPr>
        <w:pStyle w:val="Default"/>
        <w:rPr>
          <w:bCs/>
          <w:sz w:val="22"/>
          <w:szCs w:val="22"/>
        </w:rPr>
      </w:pPr>
    </w:p>
    <w:p w14:paraId="28A8FB2C" w14:textId="77777777" w:rsidR="00FF5578" w:rsidRPr="004829C4" w:rsidRDefault="00FF5578" w:rsidP="00FF5578">
      <w:pPr>
        <w:pStyle w:val="Default"/>
        <w:rPr>
          <w:sz w:val="22"/>
          <w:szCs w:val="22"/>
        </w:rPr>
      </w:pPr>
      <w:r>
        <w:rPr>
          <w:b/>
          <w:bCs/>
          <w:sz w:val="22"/>
          <w:szCs w:val="22"/>
        </w:rPr>
        <w:t>Редки</w:t>
      </w:r>
      <w:r>
        <w:rPr>
          <w:sz w:val="22"/>
          <w:szCs w:val="22"/>
        </w:rPr>
        <w:t xml:space="preserve"> (може да засегнат до 1 на 1 000 души) </w:t>
      </w:r>
    </w:p>
    <w:p w14:paraId="75B8876B" w14:textId="1DD9E21E" w:rsidR="00FF5578" w:rsidRPr="004829C4" w:rsidRDefault="00FF5578" w:rsidP="00FF5578">
      <w:pPr>
        <w:pStyle w:val="Default"/>
        <w:rPr>
          <w:sz w:val="22"/>
          <w:szCs w:val="22"/>
        </w:rPr>
      </w:pPr>
      <w:r>
        <w:rPr>
          <w:sz w:val="22"/>
          <w:szCs w:val="22"/>
        </w:rPr>
        <w:t xml:space="preserve">• </w:t>
      </w:r>
      <w:r w:rsidR="00A53090">
        <w:rPr>
          <w:sz w:val="22"/>
          <w:szCs w:val="22"/>
          <w:lang w:val="mk-MK"/>
        </w:rPr>
        <w:t>П</w:t>
      </w:r>
      <w:r>
        <w:rPr>
          <w:sz w:val="22"/>
          <w:szCs w:val="22"/>
        </w:rPr>
        <w:t>о-лесно образуване на синини и кървене поради намален брой тромбоцити в кръвта (тромбоцитопения)</w:t>
      </w:r>
    </w:p>
    <w:p w14:paraId="43301C2A" w14:textId="6A537248" w:rsidR="00FF5578" w:rsidRPr="004829C4" w:rsidRDefault="00FF5578" w:rsidP="00FF5578">
      <w:pPr>
        <w:pStyle w:val="Default"/>
        <w:rPr>
          <w:sz w:val="22"/>
          <w:szCs w:val="22"/>
        </w:rPr>
      </w:pPr>
      <w:r>
        <w:rPr>
          <w:sz w:val="22"/>
          <w:szCs w:val="22"/>
        </w:rPr>
        <w:t xml:space="preserve">• </w:t>
      </w:r>
      <w:r w:rsidR="00A53090">
        <w:rPr>
          <w:sz w:val="22"/>
          <w:szCs w:val="22"/>
          <w:lang w:val="mk-MK"/>
        </w:rPr>
        <w:t>П</w:t>
      </w:r>
      <w:r>
        <w:rPr>
          <w:sz w:val="22"/>
          <w:szCs w:val="22"/>
        </w:rPr>
        <w:t xml:space="preserve">онижен брой бели кръвни клетки (неутропения) </w:t>
      </w:r>
    </w:p>
    <w:p w14:paraId="27B560AF" w14:textId="1E8F08ED" w:rsidR="00FF5578" w:rsidRPr="004829C4" w:rsidRDefault="00FF5578" w:rsidP="00FF5578">
      <w:pPr>
        <w:pStyle w:val="Default"/>
        <w:rPr>
          <w:sz w:val="22"/>
          <w:szCs w:val="22"/>
        </w:rPr>
      </w:pPr>
      <w:r>
        <w:rPr>
          <w:sz w:val="22"/>
          <w:szCs w:val="22"/>
        </w:rPr>
        <w:t xml:space="preserve">• </w:t>
      </w:r>
      <w:r w:rsidR="00A53090">
        <w:rPr>
          <w:sz w:val="22"/>
          <w:szCs w:val="22"/>
          <w:lang w:val="mk-MK"/>
        </w:rPr>
        <w:t>П</w:t>
      </w:r>
      <w:r>
        <w:rPr>
          <w:sz w:val="22"/>
          <w:szCs w:val="22"/>
        </w:rPr>
        <w:t xml:space="preserve">рекомерен имунен отговор (свръхчувствителност) </w:t>
      </w:r>
    </w:p>
    <w:p w14:paraId="77EDB7C2" w14:textId="33E651FD" w:rsidR="00FF5578" w:rsidRPr="004829C4" w:rsidRDefault="00FF5578" w:rsidP="00FF5578">
      <w:pPr>
        <w:pStyle w:val="Default"/>
        <w:rPr>
          <w:sz w:val="22"/>
          <w:szCs w:val="22"/>
        </w:rPr>
      </w:pPr>
      <w:r>
        <w:rPr>
          <w:sz w:val="22"/>
          <w:szCs w:val="22"/>
        </w:rPr>
        <w:t xml:space="preserve">• </w:t>
      </w:r>
      <w:r w:rsidR="00A53090">
        <w:rPr>
          <w:sz w:val="22"/>
          <w:szCs w:val="22"/>
          <w:lang w:val="mk-MK"/>
        </w:rPr>
        <w:t>У</w:t>
      </w:r>
      <w:r>
        <w:rPr>
          <w:sz w:val="22"/>
          <w:szCs w:val="22"/>
        </w:rPr>
        <w:t>сещане за изтръпване на ръцете и краката (парестезия)</w:t>
      </w:r>
    </w:p>
    <w:p w14:paraId="75AF8356" w14:textId="3BF0214A" w:rsidR="00FF5578" w:rsidRPr="004829C4" w:rsidRDefault="00FF5578" w:rsidP="00FF5578">
      <w:pPr>
        <w:pStyle w:val="Default"/>
        <w:rPr>
          <w:sz w:val="22"/>
          <w:szCs w:val="22"/>
        </w:rPr>
      </w:pPr>
      <w:r>
        <w:rPr>
          <w:sz w:val="22"/>
          <w:szCs w:val="22"/>
        </w:rPr>
        <w:t xml:space="preserve">• </w:t>
      </w:r>
      <w:r w:rsidR="00A53090">
        <w:rPr>
          <w:sz w:val="22"/>
          <w:szCs w:val="22"/>
          <w:lang w:val="mk-MK"/>
        </w:rPr>
        <w:t>П</w:t>
      </w:r>
      <w:r>
        <w:rPr>
          <w:sz w:val="22"/>
          <w:szCs w:val="22"/>
        </w:rPr>
        <w:t xml:space="preserve">роблеми със слуха (шум в ушите) или зрението (замъглено зрение) </w:t>
      </w:r>
    </w:p>
    <w:p w14:paraId="694E6FCD" w14:textId="745986CB" w:rsidR="00FF5578" w:rsidRPr="004829C4" w:rsidRDefault="00FF5578" w:rsidP="00FF5578">
      <w:pPr>
        <w:pStyle w:val="Default"/>
        <w:rPr>
          <w:sz w:val="22"/>
          <w:szCs w:val="22"/>
        </w:rPr>
      </w:pPr>
      <w:r>
        <w:rPr>
          <w:sz w:val="22"/>
          <w:szCs w:val="22"/>
        </w:rPr>
        <w:t xml:space="preserve">• </w:t>
      </w:r>
      <w:r w:rsidR="00A53090">
        <w:rPr>
          <w:sz w:val="22"/>
          <w:szCs w:val="22"/>
          <w:lang w:val="mk-MK"/>
        </w:rPr>
        <w:t>Н</w:t>
      </w:r>
      <w:r>
        <w:rPr>
          <w:sz w:val="22"/>
          <w:szCs w:val="22"/>
        </w:rPr>
        <w:t>еобичайно бързо биене на сърцето (тахикардия) или ниско кръвно налягане (хипотония)</w:t>
      </w:r>
    </w:p>
    <w:p w14:paraId="01240B87" w14:textId="5805D18A" w:rsidR="00FF5578" w:rsidRDefault="00FF5578" w:rsidP="00FF5578">
      <w:pPr>
        <w:pStyle w:val="Default"/>
        <w:rPr>
          <w:sz w:val="22"/>
          <w:szCs w:val="22"/>
        </w:rPr>
      </w:pPr>
      <w:r>
        <w:rPr>
          <w:sz w:val="22"/>
          <w:szCs w:val="22"/>
        </w:rPr>
        <w:t xml:space="preserve">• </w:t>
      </w:r>
      <w:r w:rsidR="00A53090">
        <w:rPr>
          <w:sz w:val="22"/>
          <w:szCs w:val="22"/>
          <w:lang w:val="mk-MK"/>
        </w:rPr>
        <w:t>М</w:t>
      </w:r>
      <w:r>
        <w:rPr>
          <w:sz w:val="22"/>
          <w:szCs w:val="22"/>
        </w:rPr>
        <w:t>ускулна слабост. Това е от значение при хора с миастения гравис (рядко заболяване на нервната система).</w:t>
      </w:r>
    </w:p>
    <w:p w14:paraId="098FC11E" w14:textId="72448BF9" w:rsidR="00D9726E" w:rsidRPr="004829C4" w:rsidRDefault="00D9726E" w:rsidP="00D9726E">
      <w:pPr>
        <w:pStyle w:val="Default"/>
        <w:rPr>
          <w:sz w:val="22"/>
          <w:szCs w:val="22"/>
        </w:rPr>
      </w:pPr>
      <w:r w:rsidRPr="004829C4">
        <w:rPr>
          <w:sz w:val="22"/>
          <w:szCs w:val="22"/>
        </w:rPr>
        <w:t xml:space="preserve">• </w:t>
      </w:r>
      <w:r w:rsidR="00A53090">
        <w:rPr>
          <w:sz w:val="22"/>
          <w:szCs w:val="22"/>
          <w:lang w:val="mk-MK"/>
        </w:rPr>
        <w:t>У</w:t>
      </w:r>
      <w:r w:rsidR="00096B90">
        <w:rPr>
          <w:sz w:val="22"/>
          <w:szCs w:val="22"/>
        </w:rPr>
        <w:t>вреждане на паметта</w:t>
      </w:r>
    </w:p>
    <w:p w14:paraId="5EDAFDC7" w14:textId="792835E2" w:rsidR="00FF5578" w:rsidRPr="004829C4" w:rsidRDefault="00FF5578" w:rsidP="00FF5578">
      <w:pPr>
        <w:pStyle w:val="Default"/>
        <w:rPr>
          <w:sz w:val="22"/>
          <w:szCs w:val="22"/>
        </w:rPr>
      </w:pPr>
      <w:r>
        <w:rPr>
          <w:sz w:val="22"/>
          <w:szCs w:val="22"/>
        </w:rPr>
        <w:t xml:space="preserve">• </w:t>
      </w:r>
      <w:r w:rsidR="00E46FBC">
        <w:rPr>
          <w:sz w:val="22"/>
          <w:szCs w:val="22"/>
          <w:lang w:val="mk-MK"/>
        </w:rPr>
        <w:t>П</w:t>
      </w:r>
      <w:r>
        <w:rPr>
          <w:sz w:val="22"/>
          <w:szCs w:val="22"/>
        </w:rPr>
        <w:t>ромени в начина на работа на бъбреците и рядко бъбречна недостатъчност, която може да се дължи на алергична бъбречна реакция, наречена интерстициален нефрит</w:t>
      </w:r>
    </w:p>
    <w:p w14:paraId="12469CEE" w14:textId="4A10AD28" w:rsidR="00DA1203" w:rsidRDefault="00FF5578" w:rsidP="00FF5578">
      <w:pPr>
        <w:pStyle w:val="Default"/>
        <w:rPr>
          <w:sz w:val="22"/>
          <w:szCs w:val="22"/>
        </w:rPr>
      </w:pPr>
      <w:r>
        <w:rPr>
          <w:sz w:val="22"/>
          <w:szCs w:val="22"/>
        </w:rPr>
        <w:t xml:space="preserve">• </w:t>
      </w:r>
      <w:r w:rsidR="00E46FBC">
        <w:rPr>
          <w:sz w:val="22"/>
          <w:szCs w:val="22"/>
          <w:lang w:val="mk-MK"/>
        </w:rPr>
        <w:t>В</w:t>
      </w:r>
      <w:r>
        <w:rPr>
          <w:sz w:val="22"/>
          <w:szCs w:val="22"/>
        </w:rPr>
        <w:t xml:space="preserve">исока температура </w:t>
      </w:r>
    </w:p>
    <w:p w14:paraId="39FF090A" w14:textId="7CCFA800" w:rsidR="005C5B3C" w:rsidRDefault="009A405B" w:rsidP="00FF5578">
      <w:pPr>
        <w:pStyle w:val="Default"/>
        <w:rPr>
          <w:sz w:val="22"/>
          <w:szCs w:val="22"/>
        </w:rPr>
      </w:pPr>
      <w:r>
        <w:rPr>
          <w:sz w:val="22"/>
          <w:szCs w:val="22"/>
        </w:rPr>
        <w:t xml:space="preserve">• </w:t>
      </w:r>
      <w:r w:rsidR="00E46FBC">
        <w:rPr>
          <w:bCs/>
          <w:sz w:val="22"/>
          <w:szCs w:val="22"/>
          <w:lang w:val="mk-MK"/>
        </w:rPr>
        <w:t>Р</w:t>
      </w:r>
      <w:r>
        <w:rPr>
          <w:bCs/>
          <w:sz w:val="22"/>
          <w:szCs w:val="22"/>
        </w:rPr>
        <w:t>язко очертани еритематозни плаки със/без поява на мехури, които се развиват в рамките на часове след прилагане на левофлоксацин и отшумяват с поствъзпалителна остатъчна хиперпигментация; обикновено се повтарят на същото място по кожата или лигавиците при последващо излагане на левофлоксацин.</w:t>
      </w:r>
    </w:p>
    <w:p w14:paraId="080A8F6A" w14:textId="77777777" w:rsidR="00A504FB" w:rsidRPr="00A504FB" w:rsidRDefault="00A504FB" w:rsidP="00FF5578">
      <w:pPr>
        <w:pStyle w:val="Default"/>
        <w:rPr>
          <w:sz w:val="22"/>
          <w:szCs w:val="22"/>
        </w:rPr>
      </w:pPr>
    </w:p>
    <w:p w14:paraId="182C93A0" w14:textId="77777777" w:rsidR="00FF5578" w:rsidRPr="004829C4" w:rsidRDefault="00FF5578" w:rsidP="00FF5578">
      <w:pPr>
        <w:pStyle w:val="Default"/>
        <w:rPr>
          <w:sz w:val="22"/>
          <w:szCs w:val="22"/>
        </w:rPr>
      </w:pPr>
      <w:r>
        <w:rPr>
          <w:b/>
          <w:bCs/>
          <w:sz w:val="22"/>
          <w:szCs w:val="22"/>
        </w:rPr>
        <w:t>С неизвестна честота</w:t>
      </w:r>
      <w:r>
        <w:rPr>
          <w:sz w:val="22"/>
          <w:szCs w:val="22"/>
        </w:rPr>
        <w:t xml:space="preserve"> (от наличните данни не може да бъде направена оценка) </w:t>
      </w:r>
    </w:p>
    <w:p w14:paraId="01282ADC" w14:textId="03593F36" w:rsidR="00FF5578" w:rsidRPr="004829C4" w:rsidRDefault="00FF5578" w:rsidP="00FF5578">
      <w:pPr>
        <w:pStyle w:val="Default"/>
        <w:rPr>
          <w:sz w:val="22"/>
          <w:szCs w:val="22"/>
        </w:rPr>
      </w:pPr>
      <w:r>
        <w:rPr>
          <w:sz w:val="22"/>
          <w:szCs w:val="22"/>
        </w:rPr>
        <w:t xml:space="preserve">• </w:t>
      </w:r>
      <w:r w:rsidR="00E46FBC">
        <w:rPr>
          <w:sz w:val="22"/>
          <w:szCs w:val="22"/>
          <w:lang w:val="mk-MK"/>
        </w:rPr>
        <w:t>П</w:t>
      </w:r>
      <w:r>
        <w:rPr>
          <w:sz w:val="22"/>
          <w:szCs w:val="22"/>
        </w:rPr>
        <w:t>онижен брой червени кръвни клетки (анемия): това може да направи кожата бледа или жълтеникава поради увреждане на червените кръвни клетки; понижен брой на всички видове кръвни клетки (панцитопения)</w:t>
      </w:r>
    </w:p>
    <w:p w14:paraId="7D00E334" w14:textId="11DAA0FC" w:rsidR="00FF5578" w:rsidRPr="004829C4" w:rsidRDefault="00FF5578" w:rsidP="00FF5578">
      <w:pPr>
        <w:pStyle w:val="Default"/>
        <w:rPr>
          <w:sz w:val="23"/>
          <w:szCs w:val="23"/>
        </w:rPr>
      </w:pPr>
      <w:r>
        <w:rPr>
          <w:sz w:val="23"/>
          <w:szCs w:val="23"/>
        </w:rPr>
        <w:t xml:space="preserve">• </w:t>
      </w:r>
      <w:r w:rsidR="00E46FBC" w:rsidRPr="008B54A4">
        <w:rPr>
          <w:sz w:val="22"/>
          <w:szCs w:val="22"/>
          <w:lang w:val="mk-MK"/>
        </w:rPr>
        <w:t>В</w:t>
      </w:r>
      <w:r w:rsidRPr="008B54A4">
        <w:rPr>
          <w:sz w:val="22"/>
          <w:szCs w:val="22"/>
        </w:rPr>
        <w:t>исока температура, възпалено гърло и общо неразположение, което не отминава. Това състояние може да се дължи на намаляване на броя на белите кръвни клетки (агранулоцитоза).</w:t>
      </w:r>
      <w:r>
        <w:rPr>
          <w:sz w:val="23"/>
          <w:szCs w:val="23"/>
        </w:rPr>
        <w:t xml:space="preserve"> </w:t>
      </w:r>
    </w:p>
    <w:p w14:paraId="26194551" w14:textId="46D492DA" w:rsidR="00FF5578" w:rsidRPr="004829C4" w:rsidRDefault="00FF5578" w:rsidP="00FF5578">
      <w:pPr>
        <w:pStyle w:val="Default"/>
        <w:rPr>
          <w:sz w:val="22"/>
          <w:szCs w:val="22"/>
        </w:rPr>
      </w:pPr>
      <w:r>
        <w:rPr>
          <w:sz w:val="22"/>
          <w:szCs w:val="22"/>
        </w:rPr>
        <w:t xml:space="preserve">• </w:t>
      </w:r>
      <w:r w:rsidR="00E46FBC">
        <w:rPr>
          <w:sz w:val="22"/>
          <w:szCs w:val="22"/>
          <w:lang w:val="mk-MK"/>
        </w:rPr>
        <w:t>З</w:t>
      </w:r>
      <w:r>
        <w:rPr>
          <w:sz w:val="22"/>
          <w:szCs w:val="22"/>
        </w:rPr>
        <w:t xml:space="preserve">агуба на циркулация (подобно на анафилактичен шок) </w:t>
      </w:r>
    </w:p>
    <w:p w14:paraId="32850A5F" w14:textId="64128E95" w:rsidR="00FF5578" w:rsidRPr="004829C4" w:rsidRDefault="00FF5578" w:rsidP="00FF5578">
      <w:pPr>
        <w:pStyle w:val="Default"/>
        <w:rPr>
          <w:sz w:val="22"/>
          <w:szCs w:val="22"/>
        </w:rPr>
      </w:pPr>
      <w:r>
        <w:rPr>
          <w:sz w:val="22"/>
          <w:szCs w:val="22"/>
        </w:rPr>
        <w:t xml:space="preserve">• </w:t>
      </w:r>
      <w:r w:rsidR="00E46FBC">
        <w:rPr>
          <w:sz w:val="22"/>
          <w:szCs w:val="22"/>
          <w:lang w:val="mk-MK"/>
        </w:rPr>
        <w:t>П</w:t>
      </w:r>
      <w:r>
        <w:rPr>
          <w:sz w:val="22"/>
          <w:szCs w:val="22"/>
        </w:rPr>
        <w:t>овишаване на нивата на кръвната захар (хипергликемия)</w:t>
      </w:r>
      <w:r w:rsidR="00A734F6">
        <w:rPr>
          <w:sz w:val="22"/>
          <w:szCs w:val="22"/>
          <w:lang w:val="en-US"/>
        </w:rPr>
        <w:t>.</w:t>
      </w:r>
      <w:r>
        <w:rPr>
          <w:sz w:val="22"/>
          <w:szCs w:val="22"/>
        </w:rPr>
        <w:t xml:space="preserve"> Това е от значение за хора с диабет. </w:t>
      </w:r>
    </w:p>
    <w:p w14:paraId="34EB9F1A" w14:textId="6B110498" w:rsidR="00FF5578" w:rsidRPr="004829C4" w:rsidRDefault="00FF5578" w:rsidP="00FF5578">
      <w:pPr>
        <w:pStyle w:val="Default"/>
        <w:rPr>
          <w:sz w:val="22"/>
          <w:szCs w:val="22"/>
        </w:rPr>
      </w:pPr>
      <w:r>
        <w:rPr>
          <w:sz w:val="22"/>
          <w:szCs w:val="22"/>
        </w:rPr>
        <w:t xml:space="preserve">• </w:t>
      </w:r>
      <w:r w:rsidR="00E46FBC">
        <w:rPr>
          <w:sz w:val="22"/>
          <w:szCs w:val="22"/>
          <w:lang w:val="mk-MK"/>
        </w:rPr>
        <w:t>П</w:t>
      </w:r>
      <w:r>
        <w:rPr>
          <w:sz w:val="22"/>
          <w:szCs w:val="22"/>
        </w:rPr>
        <w:t xml:space="preserve">ромени в обонянието, загуба на обоняние или вкус (паросмия, аносмия, агеузия) </w:t>
      </w:r>
    </w:p>
    <w:p w14:paraId="4E4371F3" w14:textId="60E2A7FB" w:rsidR="00FF5578" w:rsidRPr="004829C4" w:rsidRDefault="00FF5578" w:rsidP="00FF5578">
      <w:pPr>
        <w:pStyle w:val="Default"/>
        <w:rPr>
          <w:sz w:val="22"/>
          <w:szCs w:val="22"/>
        </w:rPr>
      </w:pPr>
      <w:r>
        <w:rPr>
          <w:sz w:val="22"/>
          <w:szCs w:val="22"/>
        </w:rPr>
        <w:t xml:space="preserve">• </w:t>
      </w:r>
      <w:r w:rsidR="00E46FBC">
        <w:rPr>
          <w:sz w:val="22"/>
          <w:szCs w:val="22"/>
          <w:lang w:val="mk-MK"/>
        </w:rPr>
        <w:t>П</w:t>
      </w:r>
      <w:r>
        <w:rPr>
          <w:sz w:val="22"/>
          <w:szCs w:val="22"/>
        </w:rPr>
        <w:t>роблеми при движение и ходене (дискинезия, екстрапирамидни нарушения)</w:t>
      </w:r>
    </w:p>
    <w:p w14:paraId="0C775863" w14:textId="7B97A2FA" w:rsidR="00FF5578" w:rsidRPr="004829C4" w:rsidRDefault="00FF5578" w:rsidP="00FF5578">
      <w:pPr>
        <w:pStyle w:val="Default"/>
        <w:rPr>
          <w:sz w:val="22"/>
          <w:szCs w:val="22"/>
        </w:rPr>
      </w:pPr>
      <w:r>
        <w:rPr>
          <w:sz w:val="22"/>
          <w:szCs w:val="22"/>
        </w:rPr>
        <w:t xml:space="preserve">• </w:t>
      </w:r>
      <w:r w:rsidR="00E46FBC">
        <w:rPr>
          <w:sz w:val="22"/>
          <w:szCs w:val="22"/>
          <w:lang w:val="mk-MK"/>
        </w:rPr>
        <w:t>В</w:t>
      </w:r>
      <w:r>
        <w:rPr>
          <w:sz w:val="22"/>
          <w:szCs w:val="22"/>
        </w:rPr>
        <w:t>ременна загуба на съзнание или припадък (синкоп)</w:t>
      </w:r>
    </w:p>
    <w:p w14:paraId="59869106" w14:textId="529E7CFB" w:rsidR="00FF5578" w:rsidRPr="004829C4" w:rsidRDefault="00FF5578" w:rsidP="00FF5578">
      <w:pPr>
        <w:pStyle w:val="Default"/>
        <w:rPr>
          <w:sz w:val="22"/>
          <w:szCs w:val="22"/>
        </w:rPr>
      </w:pPr>
      <w:r>
        <w:rPr>
          <w:sz w:val="22"/>
          <w:szCs w:val="22"/>
        </w:rPr>
        <w:t xml:space="preserve">• </w:t>
      </w:r>
      <w:r w:rsidR="00E46FBC">
        <w:rPr>
          <w:sz w:val="22"/>
          <w:szCs w:val="22"/>
          <w:lang w:val="mk-MK"/>
        </w:rPr>
        <w:t>В</w:t>
      </w:r>
      <w:r>
        <w:rPr>
          <w:sz w:val="22"/>
          <w:szCs w:val="22"/>
        </w:rPr>
        <w:t xml:space="preserve">ременна загуба на зрение, възпаление на очите </w:t>
      </w:r>
    </w:p>
    <w:p w14:paraId="1A7682D3" w14:textId="2E662C77" w:rsidR="00FF5578" w:rsidRPr="004829C4" w:rsidRDefault="00FF5578" w:rsidP="00FF5578">
      <w:pPr>
        <w:pStyle w:val="Default"/>
        <w:rPr>
          <w:sz w:val="22"/>
          <w:szCs w:val="22"/>
        </w:rPr>
      </w:pPr>
      <w:r>
        <w:rPr>
          <w:sz w:val="22"/>
          <w:szCs w:val="22"/>
        </w:rPr>
        <w:t xml:space="preserve">• </w:t>
      </w:r>
      <w:r w:rsidR="00E46FBC">
        <w:rPr>
          <w:sz w:val="22"/>
          <w:szCs w:val="22"/>
          <w:lang w:val="mk-MK"/>
        </w:rPr>
        <w:t>Н</w:t>
      </w:r>
      <w:r>
        <w:rPr>
          <w:sz w:val="22"/>
          <w:szCs w:val="22"/>
        </w:rPr>
        <w:t>арушение или загуба на слуха</w:t>
      </w:r>
    </w:p>
    <w:p w14:paraId="4F85A4DB" w14:textId="30D8A642" w:rsidR="00FF5578" w:rsidRPr="004829C4" w:rsidRDefault="00FF5578" w:rsidP="00FF5578">
      <w:pPr>
        <w:pStyle w:val="Default"/>
        <w:rPr>
          <w:sz w:val="22"/>
          <w:szCs w:val="22"/>
        </w:rPr>
      </w:pPr>
      <w:r>
        <w:rPr>
          <w:sz w:val="22"/>
          <w:szCs w:val="22"/>
        </w:rPr>
        <w:t xml:space="preserve">• </w:t>
      </w:r>
      <w:r w:rsidR="00E46FBC">
        <w:rPr>
          <w:sz w:val="22"/>
          <w:szCs w:val="22"/>
          <w:lang w:val="mk-MK"/>
        </w:rPr>
        <w:t>Н</w:t>
      </w:r>
      <w:r>
        <w:rPr>
          <w:sz w:val="22"/>
          <w:szCs w:val="22"/>
        </w:rPr>
        <w:t xml:space="preserve">еобичайно ускорен сърдечен ритъм, животозастрашаващ неправилен сърдечен ритъм, включително сърдечен арест, отклонение в сърдечния ритъм (наречено „удължаване на QT-интервала“, което се вижда на ЕКГ, измерване на електрическата активност на сърцето) </w:t>
      </w:r>
    </w:p>
    <w:p w14:paraId="551234FB" w14:textId="79B7BC00" w:rsidR="00FF5578" w:rsidRPr="004829C4" w:rsidRDefault="00FF5578" w:rsidP="00FF5578">
      <w:pPr>
        <w:pStyle w:val="Default"/>
        <w:rPr>
          <w:sz w:val="22"/>
          <w:szCs w:val="22"/>
        </w:rPr>
      </w:pPr>
      <w:r>
        <w:rPr>
          <w:sz w:val="22"/>
          <w:szCs w:val="22"/>
        </w:rPr>
        <w:t xml:space="preserve">• </w:t>
      </w:r>
      <w:r w:rsidR="00E46FBC">
        <w:rPr>
          <w:sz w:val="22"/>
          <w:szCs w:val="22"/>
          <w:lang w:val="mk-MK"/>
        </w:rPr>
        <w:t>З</w:t>
      </w:r>
      <w:r>
        <w:rPr>
          <w:sz w:val="22"/>
          <w:szCs w:val="22"/>
        </w:rPr>
        <w:t>атруднено дишане или хрипове (бронхоспазъм)</w:t>
      </w:r>
    </w:p>
    <w:p w14:paraId="36876FB4" w14:textId="550AD01A" w:rsidR="00FF5578" w:rsidRPr="004829C4" w:rsidRDefault="00FF5578" w:rsidP="00FF5578">
      <w:pPr>
        <w:pStyle w:val="Default"/>
        <w:rPr>
          <w:sz w:val="22"/>
          <w:szCs w:val="22"/>
        </w:rPr>
      </w:pPr>
      <w:r>
        <w:rPr>
          <w:sz w:val="22"/>
          <w:szCs w:val="22"/>
        </w:rPr>
        <w:t xml:space="preserve">• </w:t>
      </w:r>
      <w:r w:rsidR="00E46FBC">
        <w:rPr>
          <w:sz w:val="22"/>
          <w:szCs w:val="22"/>
          <w:lang w:val="mk-MK"/>
        </w:rPr>
        <w:t>А</w:t>
      </w:r>
      <w:r>
        <w:rPr>
          <w:sz w:val="22"/>
          <w:szCs w:val="22"/>
        </w:rPr>
        <w:t xml:space="preserve">лергични белодробни реакции </w:t>
      </w:r>
    </w:p>
    <w:p w14:paraId="04D52329" w14:textId="5CFC1C0B" w:rsidR="00FF5578" w:rsidRPr="004829C4" w:rsidRDefault="00FF5578" w:rsidP="00FF5578">
      <w:pPr>
        <w:pStyle w:val="Default"/>
        <w:rPr>
          <w:sz w:val="22"/>
          <w:szCs w:val="22"/>
        </w:rPr>
      </w:pPr>
      <w:r>
        <w:rPr>
          <w:sz w:val="22"/>
          <w:szCs w:val="22"/>
        </w:rPr>
        <w:t xml:space="preserve">• </w:t>
      </w:r>
      <w:r w:rsidR="00E46FBC">
        <w:rPr>
          <w:sz w:val="22"/>
          <w:szCs w:val="22"/>
          <w:lang w:val="mk-MK"/>
        </w:rPr>
        <w:t>П</w:t>
      </w:r>
      <w:r>
        <w:rPr>
          <w:sz w:val="22"/>
          <w:szCs w:val="22"/>
        </w:rPr>
        <w:t>анкреатит (възпаление на панкреаса)</w:t>
      </w:r>
    </w:p>
    <w:p w14:paraId="7FB29C67" w14:textId="20D43548" w:rsidR="00FF5578" w:rsidRPr="004829C4" w:rsidRDefault="00FF5578" w:rsidP="00FF5578">
      <w:pPr>
        <w:pStyle w:val="Default"/>
        <w:rPr>
          <w:sz w:val="22"/>
          <w:szCs w:val="22"/>
        </w:rPr>
      </w:pPr>
      <w:r>
        <w:rPr>
          <w:sz w:val="22"/>
          <w:szCs w:val="22"/>
        </w:rPr>
        <w:t xml:space="preserve">• </w:t>
      </w:r>
      <w:r w:rsidR="00E46FBC">
        <w:rPr>
          <w:sz w:val="22"/>
          <w:szCs w:val="22"/>
          <w:lang w:val="mk-MK"/>
        </w:rPr>
        <w:t>В</w:t>
      </w:r>
      <w:r>
        <w:rPr>
          <w:sz w:val="22"/>
          <w:szCs w:val="22"/>
        </w:rPr>
        <w:t xml:space="preserve">ъзпаление на черния дроб (хепатит) </w:t>
      </w:r>
    </w:p>
    <w:p w14:paraId="02272AAF" w14:textId="6ED71D8B" w:rsidR="00FF5578" w:rsidRPr="004829C4" w:rsidRDefault="00FF5578" w:rsidP="00FF5578">
      <w:pPr>
        <w:pStyle w:val="Default"/>
        <w:rPr>
          <w:sz w:val="22"/>
          <w:szCs w:val="22"/>
        </w:rPr>
      </w:pPr>
      <w:r>
        <w:rPr>
          <w:sz w:val="22"/>
          <w:szCs w:val="22"/>
        </w:rPr>
        <w:t xml:space="preserve">• </w:t>
      </w:r>
      <w:r w:rsidR="00E46FBC">
        <w:rPr>
          <w:sz w:val="22"/>
          <w:szCs w:val="22"/>
          <w:lang w:val="mk-MK"/>
        </w:rPr>
        <w:t>П</w:t>
      </w:r>
      <w:r>
        <w:rPr>
          <w:sz w:val="22"/>
          <w:szCs w:val="22"/>
        </w:rPr>
        <w:t xml:space="preserve">овишена чувствителност на кожата към слънчева или ултравиолетова светлина (фоточувствителност) </w:t>
      </w:r>
    </w:p>
    <w:p w14:paraId="339D3A71" w14:textId="73E56877" w:rsidR="001D29E6" w:rsidRPr="004829C4" w:rsidRDefault="00FF5578" w:rsidP="00FF5578">
      <w:pPr>
        <w:numPr>
          <w:ilvl w:val="12"/>
          <w:numId w:val="0"/>
        </w:numPr>
        <w:tabs>
          <w:tab w:val="clear" w:pos="567"/>
        </w:tabs>
        <w:spacing w:line="240" w:lineRule="auto"/>
        <w:ind w:right="-2"/>
        <w:rPr>
          <w:noProof/>
          <w:szCs w:val="22"/>
        </w:rPr>
      </w:pPr>
      <w:r>
        <w:t xml:space="preserve">• </w:t>
      </w:r>
      <w:r w:rsidR="00E46FBC">
        <w:rPr>
          <w:lang w:val="mk-MK"/>
        </w:rPr>
        <w:t>В</w:t>
      </w:r>
      <w:r>
        <w:t>ъзпаление на съдовете, които пренасят кръвта по тялото, поради алергична реакция (васкулит)</w:t>
      </w:r>
    </w:p>
    <w:p w14:paraId="31D7C3BE" w14:textId="7F200E45" w:rsidR="00640761" w:rsidRPr="004829C4" w:rsidRDefault="00640761" w:rsidP="00640761">
      <w:pPr>
        <w:tabs>
          <w:tab w:val="clear" w:pos="567"/>
        </w:tabs>
        <w:autoSpaceDE w:val="0"/>
        <w:autoSpaceDN w:val="0"/>
        <w:adjustRightInd w:val="0"/>
        <w:spacing w:line="240" w:lineRule="auto"/>
        <w:rPr>
          <w:color w:val="000000"/>
          <w:szCs w:val="22"/>
        </w:rPr>
      </w:pPr>
      <w:r>
        <w:rPr>
          <w:color w:val="000000"/>
          <w:szCs w:val="22"/>
        </w:rPr>
        <w:t xml:space="preserve">• </w:t>
      </w:r>
      <w:r w:rsidR="00E46FBC">
        <w:rPr>
          <w:color w:val="000000"/>
          <w:szCs w:val="22"/>
          <w:lang w:val="mk-MK"/>
        </w:rPr>
        <w:t>В</w:t>
      </w:r>
      <w:r>
        <w:rPr>
          <w:color w:val="000000"/>
          <w:szCs w:val="22"/>
        </w:rPr>
        <w:t xml:space="preserve">ъзпаление на тъканите в устата (стоматит) </w:t>
      </w:r>
    </w:p>
    <w:p w14:paraId="3D7D0D77" w14:textId="55F9E204" w:rsidR="00640761" w:rsidRPr="004829C4" w:rsidRDefault="00640761" w:rsidP="00640761">
      <w:pPr>
        <w:tabs>
          <w:tab w:val="clear" w:pos="567"/>
        </w:tabs>
        <w:autoSpaceDE w:val="0"/>
        <w:autoSpaceDN w:val="0"/>
        <w:adjustRightInd w:val="0"/>
        <w:spacing w:line="240" w:lineRule="auto"/>
        <w:rPr>
          <w:color w:val="000000"/>
          <w:szCs w:val="22"/>
        </w:rPr>
      </w:pPr>
      <w:r>
        <w:rPr>
          <w:color w:val="000000"/>
          <w:szCs w:val="22"/>
        </w:rPr>
        <w:t xml:space="preserve">• </w:t>
      </w:r>
      <w:r w:rsidR="00E46FBC">
        <w:rPr>
          <w:color w:val="000000"/>
          <w:szCs w:val="22"/>
          <w:lang w:val="mk-MK"/>
        </w:rPr>
        <w:t>С</w:t>
      </w:r>
      <w:r>
        <w:rPr>
          <w:color w:val="000000"/>
          <w:szCs w:val="22"/>
        </w:rPr>
        <w:t xml:space="preserve">късване или разрушаване на мускул (рабдомиолиза) </w:t>
      </w:r>
    </w:p>
    <w:p w14:paraId="017A65FA" w14:textId="0BBCC988" w:rsidR="00640761" w:rsidRPr="004829C4" w:rsidRDefault="00640761" w:rsidP="00640761">
      <w:pPr>
        <w:tabs>
          <w:tab w:val="clear" w:pos="567"/>
        </w:tabs>
        <w:autoSpaceDE w:val="0"/>
        <w:autoSpaceDN w:val="0"/>
        <w:adjustRightInd w:val="0"/>
        <w:spacing w:line="240" w:lineRule="auto"/>
        <w:rPr>
          <w:color w:val="000000"/>
          <w:szCs w:val="22"/>
        </w:rPr>
      </w:pPr>
      <w:r>
        <w:rPr>
          <w:color w:val="000000"/>
          <w:szCs w:val="22"/>
        </w:rPr>
        <w:t xml:space="preserve">• </w:t>
      </w:r>
      <w:r w:rsidR="00E46FBC">
        <w:rPr>
          <w:color w:val="000000"/>
          <w:szCs w:val="22"/>
          <w:lang w:val="mk-MK"/>
        </w:rPr>
        <w:t>З</w:t>
      </w:r>
      <w:r>
        <w:rPr>
          <w:color w:val="000000"/>
          <w:szCs w:val="22"/>
        </w:rPr>
        <w:t xml:space="preserve">ачервяване и подуване на ставите (артрит) </w:t>
      </w:r>
    </w:p>
    <w:p w14:paraId="4FA6CFD5" w14:textId="648C1024" w:rsidR="00640761" w:rsidRPr="004829C4" w:rsidRDefault="00640761" w:rsidP="00640761">
      <w:pPr>
        <w:tabs>
          <w:tab w:val="clear" w:pos="567"/>
        </w:tabs>
        <w:autoSpaceDE w:val="0"/>
        <w:autoSpaceDN w:val="0"/>
        <w:adjustRightInd w:val="0"/>
        <w:spacing w:line="240" w:lineRule="auto"/>
        <w:rPr>
          <w:color w:val="000000"/>
          <w:szCs w:val="22"/>
        </w:rPr>
      </w:pPr>
      <w:r>
        <w:rPr>
          <w:color w:val="000000"/>
          <w:szCs w:val="22"/>
        </w:rPr>
        <w:t xml:space="preserve">• </w:t>
      </w:r>
      <w:r w:rsidR="00E46FBC">
        <w:rPr>
          <w:color w:val="000000"/>
          <w:szCs w:val="22"/>
          <w:lang w:val="mk-MK"/>
        </w:rPr>
        <w:t>Б</w:t>
      </w:r>
      <w:r>
        <w:rPr>
          <w:color w:val="000000"/>
          <w:szCs w:val="22"/>
        </w:rPr>
        <w:t xml:space="preserve">олка, включително болка в гърба, гръдния кош и крайниците </w:t>
      </w:r>
    </w:p>
    <w:p w14:paraId="4D7FF812" w14:textId="70CCF388" w:rsidR="00640761" w:rsidRPr="004829C4" w:rsidRDefault="00640761" w:rsidP="00D24166">
      <w:pPr>
        <w:tabs>
          <w:tab w:val="clear" w:pos="567"/>
        </w:tabs>
        <w:autoSpaceDE w:val="0"/>
        <w:autoSpaceDN w:val="0"/>
        <w:adjustRightInd w:val="0"/>
        <w:spacing w:line="240" w:lineRule="auto"/>
        <w:ind w:left="142" w:hanging="142"/>
        <w:rPr>
          <w:color w:val="000000"/>
          <w:szCs w:val="22"/>
        </w:rPr>
      </w:pPr>
      <w:r>
        <w:rPr>
          <w:color w:val="000000"/>
          <w:szCs w:val="22"/>
        </w:rPr>
        <w:t xml:space="preserve">• </w:t>
      </w:r>
      <w:r w:rsidR="00E46FBC">
        <w:rPr>
          <w:color w:val="000000"/>
          <w:szCs w:val="22"/>
          <w:lang w:val="mk-MK"/>
        </w:rPr>
        <w:t>П</w:t>
      </w:r>
      <w:r>
        <w:rPr>
          <w:color w:val="000000"/>
          <w:szCs w:val="22"/>
        </w:rPr>
        <w:t xml:space="preserve">ристъпи на порфирия при хора, които вече имат порфирия (много рядко метаболитно заболяване) </w:t>
      </w:r>
    </w:p>
    <w:p w14:paraId="415C99BD" w14:textId="01A792BC" w:rsidR="00F029B6" w:rsidRPr="004829C4" w:rsidRDefault="00640761" w:rsidP="00D24166">
      <w:pPr>
        <w:numPr>
          <w:ilvl w:val="12"/>
          <w:numId w:val="0"/>
        </w:numPr>
        <w:tabs>
          <w:tab w:val="clear" w:pos="567"/>
        </w:tabs>
        <w:spacing w:line="240" w:lineRule="auto"/>
        <w:ind w:left="142" w:right="-2" w:hanging="142"/>
        <w:rPr>
          <w:noProof/>
          <w:szCs w:val="22"/>
        </w:rPr>
      </w:pPr>
      <w:r>
        <w:rPr>
          <w:color w:val="000000"/>
          <w:szCs w:val="22"/>
        </w:rPr>
        <w:t xml:space="preserve">• </w:t>
      </w:r>
      <w:r w:rsidR="00E46FBC">
        <w:rPr>
          <w:color w:val="000000"/>
          <w:szCs w:val="22"/>
          <w:lang w:val="mk-MK"/>
        </w:rPr>
        <w:t>П</w:t>
      </w:r>
      <w:r>
        <w:rPr>
          <w:color w:val="000000"/>
          <w:szCs w:val="22"/>
        </w:rPr>
        <w:t xml:space="preserve">родължително главоболие със или без замъглено зрение </w:t>
      </w:r>
      <w:r w:rsidR="00762FAB">
        <w:rPr>
          <w:color w:val="000000"/>
          <w:szCs w:val="22"/>
        </w:rPr>
        <w:t xml:space="preserve">(доброкачествена интракраниална </w:t>
      </w:r>
      <w:r>
        <w:rPr>
          <w:color w:val="000000"/>
          <w:szCs w:val="22"/>
        </w:rPr>
        <w:t xml:space="preserve">хипертония). </w:t>
      </w:r>
      <w:r>
        <w:t xml:space="preserve"> </w:t>
      </w:r>
    </w:p>
    <w:p w14:paraId="1882C147" w14:textId="77777777" w:rsidR="003F2C14" w:rsidRPr="004829C4" w:rsidRDefault="003F2C14" w:rsidP="009F4BA4">
      <w:pPr>
        <w:numPr>
          <w:ilvl w:val="12"/>
          <w:numId w:val="0"/>
        </w:numPr>
        <w:spacing w:line="240" w:lineRule="auto"/>
        <w:outlineLvl w:val="0"/>
        <w:rPr>
          <w:noProof/>
          <w:szCs w:val="22"/>
        </w:rPr>
      </w:pPr>
    </w:p>
    <w:p w14:paraId="3106BCB4" w14:textId="77777777" w:rsidR="000C0129" w:rsidRDefault="000C0129" w:rsidP="009F4BA4">
      <w:pPr>
        <w:numPr>
          <w:ilvl w:val="12"/>
          <w:numId w:val="0"/>
        </w:numPr>
        <w:spacing w:line="240" w:lineRule="auto"/>
        <w:outlineLvl w:val="0"/>
        <w:rPr>
          <w:b/>
          <w:noProof/>
          <w:szCs w:val="22"/>
        </w:rPr>
      </w:pPr>
    </w:p>
    <w:p w14:paraId="6A8212A4" w14:textId="77777777" w:rsidR="00F00876" w:rsidRPr="004829C4" w:rsidRDefault="00F00876" w:rsidP="009F4BA4">
      <w:pPr>
        <w:numPr>
          <w:ilvl w:val="12"/>
          <w:numId w:val="0"/>
        </w:numPr>
        <w:spacing w:line="240" w:lineRule="auto"/>
        <w:outlineLvl w:val="0"/>
        <w:rPr>
          <w:b/>
          <w:noProof/>
          <w:szCs w:val="22"/>
        </w:rPr>
      </w:pPr>
      <w:r>
        <w:rPr>
          <w:b/>
          <w:szCs w:val="22"/>
        </w:rPr>
        <w:t>Съобщаване на нежелани реакции</w:t>
      </w:r>
    </w:p>
    <w:p w14:paraId="1B1201D6" w14:textId="77777777" w:rsidR="003060C0" w:rsidRPr="004829C4" w:rsidRDefault="003060C0" w:rsidP="009F4BA4">
      <w:pPr>
        <w:pStyle w:val="BodytextAgency"/>
        <w:spacing w:after="0" w:line="240" w:lineRule="auto"/>
        <w:rPr>
          <w:rFonts w:ascii="Times New Roman" w:hAnsi="Times New Roman" w:cs="Times New Roman"/>
          <w:noProof/>
          <w:sz w:val="22"/>
          <w:szCs w:val="22"/>
        </w:rPr>
      </w:pPr>
    </w:p>
    <w:p w14:paraId="66935905" w14:textId="77777777" w:rsidR="00737DD1" w:rsidRDefault="00F00876" w:rsidP="009F4BA4">
      <w:pPr>
        <w:pStyle w:val="BodytextAgency"/>
        <w:spacing w:after="0" w:line="240" w:lineRule="auto"/>
        <w:rPr>
          <w:rFonts w:ascii="Times New Roman" w:hAnsi="Times New Roman"/>
          <w:sz w:val="22"/>
          <w:szCs w:val="22"/>
        </w:rPr>
      </w:pPr>
      <w:r>
        <w:rPr>
          <w:rFonts w:ascii="Times New Roman" w:hAnsi="Times New Roman"/>
          <w:sz w:val="22"/>
          <w:szCs w:val="22"/>
        </w:rPr>
        <w:t>Ако получите някакви нежелани реакции, уведомете Вашия лекар или фармацевт.</w:t>
      </w:r>
      <w:r>
        <w:rPr>
          <w:rFonts w:ascii="Times New Roman" w:hAnsi="Times New Roman"/>
          <w:color w:val="FF0000"/>
          <w:sz w:val="22"/>
          <w:szCs w:val="22"/>
        </w:rPr>
        <w:t xml:space="preserve"> </w:t>
      </w:r>
      <w:r>
        <w:rPr>
          <w:rFonts w:ascii="Times New Roman" w:hAnsi="Times New Roman"/>
          <w:sz w:val="22"/>
          <w:szCs w:val="22"/>
        </w:rPr>
        <w:t>Това включва всякакви възможни нежелани реакции, неописани в тази листовка. Можете също да съобщите нежелани реакции директно чрез</w:t>
      </w:r>
      <w:r w:rsidR="00737DD1">
        <w:rPr>
          <w:rFonts w:ascii="Times New Roman" w:hAnsi="Times New Roman"/>
          <w:sz w:val="22"/>
          <w:szCs w:val="22"/>
        </w:rPr>
        <w:t>:</w:t>
      </w:r>
    </w:p>
    <w:p w14:paraId="51AD6981" w14:textId="41E855BB" w:rsidR="00737DD1" w:rsidRPr="001062C2" w:rsidRDefault="00737DD1" w:rsidP="00737DD1">
      <w:pPr>
        <w:ind w:right="-2"/>
        <w:rPr>
          <w:szCs w:val="22"/>
        </w:rPr>
      </w:pPr>
      <w:r w:rsidRPr="001062C2">
        <w:rPr>
          <w:szCs w:val="22"/>
        </w:rPr>
        <w:t>Изпълнителна агенция по лекарствата</w:t>
      </w:r>
    </w:p>
    <w:p w14:paraId="04B564DD" w14:textId="77777777" w:rsidR="00737DD1" w:rsidRPr="001062C2" w:rsidRDefault="00737DD1" w:rsidP="00737DD1">
      <w:pPr>
        <w:ind w:right="-2"/>
        <w:rPr>
          <w:szCs w:val="22"/>
        </w:rPr>
      </w:pPr>
      <w:r w:rsidRPr="001062C2">
        <w:rPr>
          <w:szCs w:val="22"/>
        </w:rPr>
        <w:t xml:space="preserve">ул. „Дамян Груев“ № 8 </w:t>
      </w:r>
    </w:p>
    <w:p w14:paraId="3DEB3473" w14:textId="77777777" w:rsidR="00737DD1" w:rsidRPr="001062C2" w:rsidRDefault="00737DD1" w:rsidP="00737DD1">
      <w:pPr>
        <w:ind w:right="-2"/>
        <w:rPr>
          <w:szCs w:val="22"/>
        </w:rPr>
      </w:pPr>
      <w:r w:rsidRPr="001062C2">
        <w:rPr>
          <w:szCs w:val="22"/>
        </w:rPr>
        <w:t xml:space="preserve">1303 София </w:t>
      </w:r>
    </w:p>
    <w:p w14:paraId="0347E22B" w14:textId="77777777" w:rsidR="00737DD1" w:rsidRPr="001062C2" w:rsidRDefault="00737DD1" w:rsidP="00737DD1">
      <w:pPr>
        <w:ind w:right="-2"/>
        <w:rPr>
          <w:szCs w:val="22"/>
        </w:rPr>
      </w:pPr>
      <w:r w:rsidRPr="001062C2">
        <w:rPr>
          <w:szCs w:val="22"/>
        </w:rPr>
        <w:t>Teл.: +359 2 8903417</w:t>
      </w:r>
    </w:p>
    <w:p w14:paraId="77BC3C8C" w14:textId="77777777" w:rsidR="00737DD1" w:rsidRPr="001062C2" w:rsidRDefault="00737DD1" w:rsidP="00737DD1">
      <w:pPr>
        <w:ind w:right="-2"/>
        <w:rPr>
          <w:szCs w:val="22"/>
        </w:rPr>
      </w:pPr>
      <w:r w:rsidRPr="001062C2">
        <w:rPr>
          <w:szCs w:val="22"/>
        </w:rPr>
        <w:t xml:space="preserve">уебсайт: </w:t>
      </w:r>
      <w:hyperlink r:id="rId7" w:history="1">
        <w:r w:rsidRPr="001062C2">
          <w:rPr>
            <w:rStyle w:val="Hyperlink"/>
            <w:szCs w:val="22"/>
          </w:rPr>
          <w:t>www.bda.bg</w:t>
        </w:r>
      </w:hyperlink>
      <w:r w:rsidRPr="001062C2">
        <w:rPr>
          <w:szCs w:val="22"/>
        </w:rPr>
        <w:t xml:space="preserve">. </w:t>
      </w:r>
    </w:p>
    <w:p w14:paraId="02852407" w14:textId="77777777" w:rsidR="00737DD1" w:rsidRDefault="00737DD1" w:rsidP="00737DD1">
      <w:pPr>
        <w:ind w:right="-2"/>
        <w:rPr>
          <w:szCs w:val="22"/>
        </w:rPr>
      </w:pPr>
    </w:p>
    <w:p w14:paraId="1CDD2392" w14:textId="58C900B4" w:rsidR="00F00876" w:rsidRPr="0014104C" w:rsidRDefault="00F00876" w:rsidP="009F4BA4">
      <w:pPr>
        <w:pStyle w:val="BodytextAgency"/>
        <w:spacing w:after="0" w:line="240" w:lineRule="auto"/>
        <w:rPr>
          <w:rFonts w:ascii="Times New Roman" w:hAnsi="Times New Roman"/>
          <w:sz w:val="22"/>
          <w:szCs w:val="22"/>
        </w:rPr>
      </w:pPr>
      <w:r>
        <w:rPr>
          <w:rFonts w:ascii="Times New Roman" w:hAnsi="Times New Roman"/>
          <w:sz w:val="22"/>
          <w:szCs w:val="22"/>
        </w:rPr>
        <w:t>Като съобщавате нежелани реакции, можете да дадете своя принос за получаване на повече информация относно безопасността на това лекарство.</w:t>
      </w:r>
    </w:p>
    <w:p w14:paraId="6AAA4DAF" w14:textId="77777777" w:rsidR="00F00876" w:rsidRPr="004829C4" w:rsidRDefault="00F00876" w:rsidP="009F4BA4">
      <w:pPr>
        <w:pStyle w:val="BodytextAgency"/>
        <w:spacing w:after="0" w:line="240" w:lineRule="auto"/>
        <w:rPr>
          <w:rFonts w:ascii="Times New Roman" w:hAnsi="Times New Roman" w:cs="Times New Roman"/>
          <w:sz w:val="22"/>
          <w:szCs w:val="22"/>
        </w:rPr>
      </w:pPr>
    </w:p>
    <w:p w14:paraId="227334E0" w14:textId="77777777" w:rsidR="001D29E6" w:rsidRPr="004829C4" w:rsidRDefault="001D29E6" w:rsidP="009F4BA4">
      <w:pPr>
        <w:numPr>
          <w:ilvl w:val="12"/>
          <w:numId w:val="0"/>
        </w:numPr>
        <w:tabs>
          <w:tab w:val="clear" w:pos="567"/>
        </w:tabs>
        <w:spacing w:line="240" w:lineRule="auto"/>
        <w:ind w:right="-2"/>
        <w:rPr>
          <w:noProof/>
          <w:szCs w:val="22"/>
        </w:rPr>
      </w:pPr>
    </w:p>
    <w:p w14:paraId="38C04A58" w14:textId="77777777" w:rsidR="001D29E6" w:rsidRPr="004829C4" w:rsidRDefault="001D29E6" w:rsidP="009F4BA4">
      <w:pPr>
        <w:numPr>
          <w:ilvl w:val="12"/>
          <w:numId w:val="0"/>
        </w:numPr>
        <w:tabs>
          <w:tab w:val="clear" w:pos="567"/>
        </w:tabs>
        <w:spacing w:line="240" w:lineRule="auto"/>
        <w:ind w:left="567" w:right="-2" w:hanging="567"/>
        <w:rPr>
          <w:noProof/>
          <w:szCs w:val="22"/>
        </w:rPr>
      </w:pPr>
      <w:r>
        <w:rPr>
          <w:b/>
          <w:szCs w:val="22"/>
        </w:rPr>
        <w:t>5.</w:t>
      </w:r>
      <w:r>
        <w:rPr>
          <w:b/>
          <w:szCs w:val="22"/>
        </w:rPr>
        <w:tab/>
        <w:t>Как да съхранявате Фoвeлид</w:t>
      </w:r>
    </w:p>
    <w:p w14:paraId="43F0EB0F" w14:textId="77777777" w:rsidR="001D29E6" w:rsidRPr="004829C4" w:rsidRDefault="001D29E6" w:rsidP="009F4BA4">
      <w:pPr>
        <w:numPr>
          <w:ilvl w:val="12"/>
          <w:numId w:val="0"/>
        </w:numPr>
        <w:tabs>
          <w:tab w:val="clear" w:pos="567"/>
        </w:tabs>
        <w:spacing w:line="240" w:lineRule="auto"/>
        <w:ind w:right="-2"/>
        <w:rPr>
          <w:noProof/>
          <w:szCs w:val="22"/>
        </w:rPr>
      </w:pPr>
    </w:p>
    <w:p w14:paraId="0C76772B" w14:textId="77777777" w:rsidR="001D29E6" w:rsidRPr="004829C4" w:rsidRDefault="001D29E6" w:rsidP="009F4BA4">
      <w:pPr>
        <w:numPr>
          <w:ilvl w:val="12"/>
          <w:numId w:val="0"/>
        </w:numPr>
        <w:tabs>
          <w:tab w:val="clear" w:pos="567"/>
        </w:tabs>
        <w:spacing w:line="240" w:lineRule="auto"/>
        <w:ind w:right="-2"/>
        <w:rPr>
          <w:noProof/>
          <w:szCs w:val="22"/>
        </w:rPr>
      </w:pPr>
      <w:r>
        <w:t>Съхранявайте лекарството на място, недостъпно за деца.</w:t>
      </w:r>
    </w:p>
    <w:p w14:paraId="37C6627F" w14:textId="77777777" w:rsidR="00301532" w:rsidRPr="004829C4" w:rsidRDefault="00301532" w:rsidP="00301532">
      <w:pPr>
        <w:tabs>
          <w:tab w:val="clear" w:pos="567"/>
        </w:tabs>
        <w:jc w:val="both"/>
        <w:rPr>
          <w:noProof/>
          <w:szCs w:val="22"/>
        </w:rPr>
      </w:pPr>
    </w:p>
    <w:p w14:paraId="50BD6C9D" w14:textId="22EB1A3C" w:rsidR="00301532" w:rsidRPr="004829C4" w:rsidRDefault="00301532" w:rsidP="00301532">
      <w:pPr>
        <w:tabs>
          <w:tab w:val="clear" w:pos="567"/>
        </w:tabs>
        <w:jc w:val="both"/>
        <w:rPr>
          <w:szCs w:val="22"/>
        </w:rPr>
      </w:pPr>
      <w:r>
        <w:t xml:space="preserve">Не използвайте това лекарство след срока на годност, отбелязан върху </w:t>
      </w:r>
      <w:r w:rsidR="00A734F6">
        <w:t>блистера и картонената опаковка след „Годен до:“.</w:t>
      </w:r>
      <w:r>
        <w:t>Срокът на годност отговаря на последния ден от посочения месец.</w:t>
      </w:r>
    </w:p>
    <w:p w14:paraId="0DFCB202" w14:textId="77777777" w:rsidR="00301532" w:rsidRPr="004829C4" w:rsidRDefault="00301532" w:rsidP="009F4BA4">
      <w:pPr>
        <w:numPr>
          <w:ilvl w:val="12"/>
          <w:numId w:val="0"/>
        </w:numPr>
        <w:tabs>
          <w:tab w:val="clear" w:pos="567"/>
        </w:tabs>
        <w:spacing w:line="240" w:lineRule="auto"/>
        <w:ind w:right="-2"/>
        <w:rPr>
          <w:noProof/>
          <w:szCs w:val="22"/>
        </w:rPr>
      </w:pPr>
    </w:p>
    <w:p w14:paraId="3245AA94" w14:textId="77777777" w:rsidR="001D29E6" w:rsidRPr="004829C4" w:rsidRDefault="00CD758F" w:rsidP="009F4BA4">
      <w:pPr>
        <w:numPr>
          <w:ilvl w:val="12"/>
          <w:numId w:val="0"/>
        </w:numPr>
        <w:tabs>
          <w:tab w:val="clear" w:pos="567"/>
        </w:tabs>
        <w:spacing w:line="240" w:lineRule="auto"/>
        <w:ind w:right="-2"/>
        <w:rPr>
          <w:noProof/>
          <w:szCs w:val="22"/>
        </w:rPr>
      </w:pPr>
      <w:r>
        <w:t>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35ADBDEB" w14:textId="77777777" w:rsidR="005C5B3C" w:rsidRPr="004829C4" w:rsidRDefault="005C5B3C" w:rsidP="009F4BA4">
      <w:pPr>
        <w:numPr>
          <w:ilvl w:val="12"/>
          <w:numId w:val="0"/>
        </w:numPr>
        <w:tabs>
          <w:tab w:val="clear" w:pos="567"/>
        </w:tabs>
        <w:spacing w:line="240" w:lineRule="auto"/>
        <w:ind w:right="-2"/>
        <w:rPr>
          <w:noProof/>
          <w:szCs w:val="22"/>
        </w:rPr>
      </w:pPr>
    </w:p>
    <w:p w14:paraId="655BA527" w14:textId="77777777" w:rsidR="001D29E6" w:rsidRPr="004829C4" w:rsidRDefault="001D29E6" w:rsidP="009F4BA4">
      <w:pPr>
        <w:numPr>
          <w:ilvl w:val="12"/>
          <w:numId w:val="0"/>
        </w:numPr>
        <w:tabs>
          <w:tab w:val="clear" w:pos="567"/>
        </w:tabs>
        <w:spacing w:line="240" w:lineRule="auto"/>
        <w:ind w:right="-2"/>
        <w:rPr>
          <w:noProof/>
          <w:szCs w:val="22"/>
        </w:rPr>
      </w:pPr>
    </w:p>
    <w:p w14:paraId="07DBBFA2" w14:textId="77777777" w:rsidR="001D29E6" w:rsidRPr="004829C4" w:rsidRDefault="001D29E6" w:rsidP="009F4BA4">
      <w:pPr>
        <w:numPr>
          <w:ilvl w:val="12"/>
          <w:numId w:val="0"/>
        </w:numPr>
        <w:tabs>
          <w:tab w:val="clear" w:pos="567"/>
        </w:tabs>
        <w:spacing w:line="240" w:lineRule="auto"/>
        <w:ind w:right="-2"/>
        <w:rPr>
          <w:b/>
          <w:noProof/>
          <w:szCs w:val="22"/>
        </w:rPr>
      </w:pPr>
      <w:r>
        <w:rPr>
          <w:b/>
          <w:szCs w:val="22"/>
        </w:rPr>
        <w:t>6.</w:t>
      </w:r>
      <w:r>
        <w:rPr>
          <w:b/>
          <w:szCs w:val="22"/>
        </w:rPr>
        <w:tab/>
        <w:t>Съдържание на опаковката и допълнителна информация</w:t>
      </w:r>
    </w:p>
    <w:p w14:paraId="14536400" w14:textId="77777777" w:rsidR="001D29E6" w:rsidRPr="004829C4" w:rsidRDefault="001D29E6" w:rsidP="009F4BA4">
      <w:pPr>
        <w:numPr>
          <w:ilvl w:val="12"/>
          <w:numId w:val="0"/>
        </w:numPr>
        <w:tabs>
          <w:tab w:val="clear" w:pos="567"/>
        </w:tabs>
        <w:spacing w:line="240" w:lineRule="auto"/>
        <w:ind w:right="-2"/>
        <w:rPr>
          <w:noProof/>
          <w:szCs w:val="22"/>
        </w:rPr>
      </w:pPr>
    </w:p>
    <w:p w14:paraId="5E3005AD" w14:textId="77777777" w:rsidR="001D29E6" w:rsidRPr="004829C4" w:rsidRDefault="00AD6E9B" w:rsidP="009F4BA4">
      <w:pPr>
        <w:numPr>
          <w:ilvl w:val="12"/>
          <w:numId w:val="0"/>
        </w:numPr>
        <w:tabs>
          <w:tab w:val="clear" w:pos="567"/>
        </w:tabs>
        <w:spacing w:line="240" w:lineRule="auto"/>
        <w:ind w:right="-2"/>
        <w:rPr>
          <w:b/>
          <w:bCs/>
          <w:noProof/>
          <w:szCs w:val="22"/>
        </w:rPr>
      </w:pPr>
      <w:r>
        <w:rPr>
          <w:b/>
          <w:bCs/>
          <w:szCs w:val="22"/>
        </w:rPr>
        <w:t>Какво съдържа Фoвeлид</w:t>
      </w:r>
    </w:p>
    <w:p w14:paraId="7356A818" w14:textId="77777777" w:rsidR="001D29E6" w:rsidRPr="004829C4" w:rsidRDefault="001D29E6" w:rsidP="009F4BA4">
      <w:pPr>
        <w:numPr>
          <w:ilvl w:val="12"/>
          <w:numId w:val="0"/>
        </w:numPr>
        <w:tabs>
          <w:tab w:val="clear" w:pos="567"/>
        </w:tabs>
        <w:spacing w:line="240" w:lineRule="auto"/>
        <w:ind w:right="-2"/>
        <w:rPr>
          <w:noProof/>
          <w:u w:val="single"/>
        </w:rPr>
      </w:pPr>
    </w:p>
    <w:p w14:paraId="5E7B9049" w14:textId="77777777" w:rsidR="00301532" w:rsidRPr="004829C4" w:rsidRDefault="00301532" w:rsidP="00301532">
      <w:pPr>
        <w:numPr>
          <w:ilvl w:val="0"/>
          <w:numId w:val="46"/>
        </w:numPr>
        <w:autoSpaceDE w:val="0"/>
        <w:autoSpaceDN w:val="0"/>
        <w:adjustRightInd w:val="0"/>
        <w:ind w:left="567" w:hanging="567"/>
        <w:jc w:val="both"/>
        <w:rPr>
          <w:szCs w:val="22"/>
        </w:rPr>
      </w:pPr>
      <w:r>
        <w:t>Активното вещество е левофлоксацин (levofloxacin).</w:t>
      </w:r>
    </w:p>
    <w:p w14:paraId="455B2C31" w14:textId="77777777" w:rsidR="005A7E1B" w:rsidRPr="004829C4" w:rsidRDefault="005A7E1B" w:rsidP="005A7E1B">
      <w:pPr>
        <w:autoSpaceDE w:val="0"/>
        <w:autoSpaceDN w:val="0"/>
        <w:adjustRightInd w:val="0"/>
        <w:ind w:left="567"/>
        <w:rPr>
          <w:szCs w:val="22"/>
        </w:rPr>
      </w:pPr>
      <w:r>
        <w:t>Фoвeлид 250 mg филмирани таблетки</w:t>
      </w:r>
    </w:p>
    <w:p w14:paraId="55BB2E50" w14:textId="77777777" w:rsidR="005A7E1B" w:rsidRPr="004829C4" w:rsidRDefault="005A7E1B" w:rsidP="005A7E1B">
      <w:pPr>
        <w:autoSpaceDE w:val="0"/>
        <w:autoSpaceDN w:val="0"/>
        <w:adjustRightInd w:val="0"/>
        <w:ind w:left="567"/>
        <w:rPr>
          <w:szCs w:val="22"/>
        </w:rPr>
      </w:pPr>
      <w:r>
        <w:t>Всяка филмирана таблетка съдържа 250 mg левофлоксацин (като левофлоксацин хемихидрат).</w:t>
      </w:r>
    </w:p>
    <w:p w14:paraId="08EC9D17" w14:textId="77777777" w:rsidR="005A7E1B" w:rsidRPr="004829C4" w:rsidRDefault="005A7E1B" w:rsidP="005A7E1B">
      <w:pPr>
        <w:autoSpaceDE w:val="0"/>
        <w:autoSpaceDN w:val="0"/>
        <w:adjustRightInd w:val="0"/>
        <w:ind w:left="567"/>
        <w:rPr>
          <w:szCs w:val="22"/>
        </w:rPr>
      </w:pPr>
    </w:p>
    <w:p w14:paraId="78532FA7" w14:textId="77777777" w:rsidR="005A7E1B" w:rsidRPr="004829C4" w:rsidRDefault="005A7E1B" w:rsidP="005A7E1B">
      <w:pPr>
        <w:autoSpaceDE w:val="0"/>
        <w:autoSpaceDN w:val="0"/>
        <w:adjustRightInd w:val="0"/>
        <w:ind w:left="567"/>
        <w:rPr>
          <w:szCs w:val="22"/>
        </w:rPr>
      </w:pPr>
      <w:r>
        <w:t>Фoвeлид 500 mg филмирани таблетки</w:t>
      </w:r>
    </w:p>
    <w:p w14:paraId="0FA91FFD" w14:textId="0DDDF963" w:rsidR="00301532" w:rsidRPr="004829C4" w:rsidRDefault="005A7E1B" w:rsidP="00F35CC6">
      <w:pPr>
        <w:autoSpaceDE w:val="0"/>
        <w:autoSpaceDN w:val="0"/>
        <w:adjustRightInd w:val="0"/>
        <w:ind w:left="567"/>
        <w:rPr>
          <w:szCs w:val="22"/>
        </w:rPr>
      </w:pPr>
      <w:r>
        <w:t>Всяка филмирана таблетка съдържа 500 mg левофлоксацин (като левофлоксацин хемихидрат).</w:t>
      </w:r>
    </w:p>
    <w:p w14:paraId="663CDFDC" w14:textId="77777777" w:rsidR="00301532" w:rsidRPr="004829C4" w:rsidRDefault="00301532" w:rsidP="00301532">
      <w:pPr>
        <w:numPr>
          <w:ilvl w:val="0"/>
          <w:numId w:val="46"/>
        </w:numPr>
        <w:autoSpaceDE w:val="0"/>
        <w:autoSpaceDN w:val="0"/>
        <w:adjustRightInd w:val="0"/>
        <w:ind w:left="567" w:hanging="567"/>
        <w:jc w:val="both"/>
        <w:rPr>
          <w:szCs w:val="22"/>
        </w:rPr>
      </w:pPr>
      <w:r>
        <w:t>Другите съставки са:</w:t>
      </w:r>
    </w:p>
    <w:p w14:paraId="4864E88B" w14:textId="77777777" w:rsidR="00301532" w:rsidRPr="004829C4" w:rsidRDefault="00301532" w:rsidP="00246CB3">
      <w:pPr>
        <w:autoSpaceDE w:val="0"/>
        <w:autoSpaceDN w:val="0"/>
        <w:adjustRightInd w:val="0"/>
        <w:ind w:left="567"/>
        <w:rPr>
          <w:szCs w:val="22"/>
        </w:rPr>
      </w:pPr>
      <w:r>
        <w:t>Сърцевина на таблетката: микрокристална целулоза, хидроксипропилцелулоза, кросповидон, магнезиев стеарат.</w:t>
      </w:r>
    </w:p>
    <w:p w14:paraId="6239EC5E" w14:textId="77777777" w:rsidR="00301532" w:rsidRPr="004829C4" w:rsidRDefault="00301532" w:rsidP="00246CB3">
      <w:pPr>
        <w:autoSpaceDE w:val="0"/>
        <w:autoSpaceDN w:val="0"/>
        <w:adjustRightInd w:val="0"/>
        <w:ind w:left="567"/>
        <w:rPr>
          <w:szCs w:val="22"/>
        </w:rPr>
      </w:pPr>
      <w:r>
        <w:t>Филмиращо покритие: хипромелоза, индиго кармин алуминиев лак (E132), сънсет жълто алуминиев лак (E110), червен железен оксид (E172), макрогол 4000, титанов диоксид (E171). Таблетките от 500 mg съдържат и жълт железен оксид (E172).</w:t>
      </w:r>
    </w:p>
    <w:p w14:paraId="632DC41D" w14:textId="77777777" w:rsidR="001D29E6" w:rsidRPr="004829C4" w:rsidRDefault="001D29E6" w:rsidP="009F4BA4">
      <w:pPr>
        <w:tabs>
          <w:tab w:val="clear" w:pos="567"/>
        </w:tabs>
        <w:spacing w:line="240" w:lineRule="auto"/>
        <w:ind w:right="-2"/>
        <w:rPr>
          <w:noProof/>
        </w:rPr>
      </w:pPr>
    </w:p>
    <w:p w14:paraId="6DC970F0" w14:textId="77777777" w:rsidR="001D29E6" w:rsidRPr="004829C4" w:rsidRDefault="00AD6E9B" w:rsidP="009F4BA4">
      <w:pPr>
        <w:numPr>
          <w:ilvl w:val="12"/>
          <w:numId w:val="0"/>
        </w:numPr>
        <w:tabs>
          <w:tab w:val="clear" w:pos="567"/>
        </w:tabs>
        <w:spacing w:line="240" w:lineRule="auto"/>
        <w:ind w:right="-2"/>
        <w:rPr>
          <w:b/>
          <w:bCs/>
          <w:noProof/>
        </w:rPr>
      </w:pPr>
      <w:r>
        <w:rPr>
          <w:b/>
          <w:bCs/>
        </w:rPr>
        <w:t>Как изглежда Фoвeлид и какво съдържа опаковката</w:t>
      </w:r>
    </w:p>
    <w:p w14:paraId="63FE904F" w14:textId="77777777" w:rsidR="001D29E6" w:rsidRPr="004829C4" w:rsidRDefault="001D29E6" w:rsidP="009F4BA4">
      <w:pPr>
        <w:tabs>
          <w:tab w:val="clear" w:pos="567"/>
        </w:tabs>
        <w:spacing w:line="240" w:lineRule="auto"/>
        <w:ind w:left="567" w:hanging="567"/>
      </w:pPr>
    </w:p>
    <w:p w14:paraId="37F320E8" w14:textId="77777777" w:rsidR="00D662DB" w:rsidRPr="004829C4" w:rsidRDefault="00516179" w:rsidP="00D662DB">
      <w:pPr>
        <w:jc w:val="both"/>
        <w:rPr>
          <w:szCs w:val="22"/>
        </w:rPr>
      </w:pPr>
      <w:r>
        <w:t>Фoвeлид 250 mg филмирани таблетки са розови, продълговати, двойноизпъкнали таблетки с делителна черта, с размери 13,7 x 6,7 mm и дебелина 3,8 mm. Таблетката може да бъде разделена на равни дози.</w:t>
      </w:r>
    </w:p>
    <w:p w14:paraId="054247F1" w14:textId="77777777" w:rsidR="00516179" w:rsidRPr="004829C4" w:rsidRDefault="00516179" w:rsidP="00516179">
      <w:pPr>
        <w:jc w:val="both"/>
        <w:rPr>
          <w:szCs w:val="22"/>
        </w:rPr>
      </w:pPr>
      <w:r>
        <w:t>Таблетките са опаковани в прозрачен блистер от PVC/PE/PVDC/алуминий, поставен в картонена кутия.</w:t>
      </w:r>
    </w:p>
    <w:p w14:paraId="5ACE8BFE" w14:textId="77777777" w:rsidR="00516179" w:rsidRPr="004829C4" w:rsidRDefault="00516179" w:rsidP="00516179">
      <w:pPr>
        <w:jc w:val="both"/>
        <w:rPr>
          <w:szCs w:val="22"/>
        </w:rPr>
      </w:pPr>
      <w:r>
        <w:t>Картонената кутия съдържа 5, 7 или 10 таблетки и листовка.</w:t>
      </w:r>
    </w:p>
    <w:p w14:paraId="40DD65E4" w14:textId="77777777" w:rsidR="00D662DB" w:rsidRPr="004829C4" w:rsidRDefault="00D662DB" w:rsidP="00D662DB">
      <w:pPr>
        <w:jc w:val="both"/>
        <w:rPr>
          <w:szCs w:val="22"/>
        </w:rPr>
      </w:pPr>
    </w:p>
    <w:p w14:paraId="089AB4C6" w14:textId="77777777" w:rsidR="00D662DB" w:rsidRPr="004829C4" w:rsidRDefault="00516179" w:rsidP="00301532">
      <w:pPr>
        <w:jc w:val="both"/>
        <w:rPr>
          <w:szCs w:val="22"/>
        </w:rPr>
      </w:pPr>
      <w:r>
        <w:t>Фoвeлид 500 mg филмирани таблетки са оранжеви, продълговати, двойноизпъкнали таблетки с делителна черта, с размери 19,3 x 7,8 mm и дебелина 5,0 mm. Таблетката може да бъде разделена на равни дози.</w:t>
      </w:r>
    </w:p>
    <w:p w14:paraId="3215B459" w14:textId="77777777" w:rsidR="00516179" w:rsidRPr="004829C4" w:rsidRDefault="00516179" w:rsidP="00516179">
      <w:pPr>
        <w:jc w:val="both"/>
        <w:rPr>
          <w:szCs w:val="22"/>
        </w:rPr>
      </w:pPr>
      <w:r>
        <w:t>Таблетките са опаковани в прозрачен блистер от PVC/PE/PVDC/алуминий, поставен в картонена кутия.</w:t>
      </w:r>
    </w:p>
    <w:p w14:paraId="05B47874" w14:textId="77777777" w:rsidR="00516179" w:rsidRPr="004829C4" w:rsidRDefault="00516179" w:rsidP="00516179">
      <w:pPr>
        <w:jc w:val="both"/>
        <w:rPr>
          <w:szCs w:val="22"/>
        </w:rPr>
      </w:pPr>
      <w:r>
        <w:t>Картонената кутия съдържа 5, 7 или 10 таблетки и листовка.</w:t>
      </w:r>
    </w:p>
    <w:p w14:paraId="777D9D81" w14:textId="77777777" w:rsidR="001D29E6" w:rsidRPr="004829C4" w:rsidRDefault="001D29E6" w:rsidP="009F4BA4">
      <w:pPr>
        <w:numPr>
          <w:ilvl w:val="12"/>
          <w:numId w:val="0"/>
        </w:numPr>
        <w:tabs>
          <w:tab w:val="clear" w:pos="567"/>
        </w:tabs>
        <w:spacing w:line="240" w:lineRule="auto"/>
        <w:ind w:right="-2"/>
        <w:rPr>
          <w:noProof/>
          <w:u w:val="single"/>
        </w:rPr>
      </w:pPr>
    </w:p>
    <w:p w14:paraId="291053E1" w14:textId="77777777" w:rsidR="006E2C3E" w:rsidRPr="004829C4" w:rsidRDefault="006E2C3E" w:rsidP="006E2C3E">
      <w:pPr>
        <w:autoSpaceDE w:val="0"/>
        <w:autoSpaceDN w:val="0"/>
        <w:adjustRightInd w:val="0"/>
        <w:jc w:val="both"/>
        <w:rPr>
          <w:szCs w:val="22"/>
        </w:rPr>
      </w:pPr>
      <w:r>
        <w:t>Не всички размери на опаковката могат да бъдат предлагани на пазара.</w:t>
      </w:r>
    </w:p>
    <w:p w14:paraId="726E9582" w14:textId="77777777" w:rsidR="006E2C3E" w:rsidRPr="004829C4" w:rsidRDefault="006E2C3E" w:rsidP="009F4BA4">
      <w:pPr>
        <w:numPr>
          <w:ilvl w:val="12"/>
          <w:numId w:val="0"/>
        </w:numPr>
        <w:tabs>
          <w:tab w:val="clear" w:pos="567"/>
        </w:tabs>
        <w:spacing w:line="240" w:lineRule="auto"/>
        <w:ind w:right="-2"/>
        <w:rPr>
          <w:noProof/>
          <w:u w:val="single"/>
        </w:rPr>
      </w:pPr>
    </w:p>
    <w:p w14:paraId="176A93F7" w14:textId="77777777" w:rsidR="001D29E6" w:rsidRPr="004829C4" w:rsidRDefault="001D29E6" w:rsidP="009F4BA4">
      <w:pPr>
        <w:numPr>
          <w:ilvl w:val="12"/>
          <w:numId w:val="0"/>
        </w:numPr>
        <w:tabs>
          <w:tab w:val="clear" w:pos="567"/>
        </w:tabs>
        <w:spacing w:line="240" w:lineRule="auto"/>
        <w:ind w:right="-2"/>
        <w:rPr>
          <w:b/>
          <w:bCs/>
          <w:noProof/>
        </w:rPr>
      </w:pPr>
      <w:r>
        <w:rPr>
          <w:b/>
          <w:bCs/>
        </w:rPr>
        <w:t>Притежател на разрешението за употреба и производител</w:t>
      </w:r>
    </w:p>
    <w:p w14:paraId="6EBB2865" w14:textId="77777777" w:rsidR="001D29E6" w:rsidRPr="004829C4" w:rsidRDefault="001D29E6" w:rsidP="009F4BA4">
      <w:pPr>
        <w:numPr>
          <w:ilvl w:val="12"/>
          <w:numId w:val="0"/>
        </w:numPr>
        <w:tabs>
          <w:tab w:val="clear" w:pos="567"/>
        </w:tabs>
        <w:spacing w:line="240" w:lineRule="auto"/>
        <w:ind w:right="-2"/>
        <w:rPr>
          <w:noProof/>
        </w:rPr>
      </w:pPr>
    </w:p>
    <w:p w14:paraId="6CEB8E3D" w14:textId="77777777" w:rsidR="00737DD1" w:rsidRDefault="00737DD1" w:rsidP="00737DD1">
      <w:pPr>
        <w:tabs>
          <w:tab w:val="clear" w:pos="567"/>
        </w:tabs>
        <w:spacing w:line="240" w:lineRule="auto"/>
        <w:ind w:left="567" w:hanging="567"/>
      </w:pPr>
      <w:r>
        <w:t>Alkaloid-INT d.o.o.</w:t>
      </w:r>
    </w:p>
    <w:p w14:paraId="23BCB27F" w14:textId="77777777" w:rsidR="00737DD1" w:rsidRDefault="00737DD1" w:rsidP="00737DD1">
      <w:pPr>
        <w:tabs>
          <w:tab w:val="clear" w:pos="567"/>
        </w:tabs>
        <w:spacing w:line="240" w:lineRule="auto"/>
        <w:ind w:left="567" w:hanging="567"/>
      </w:pPr>
      <w:r>
        <w:t>Šlandrova ulica 4</w:t>
      </w:r>
    </w:p>
    <w:p w14:paraId="19188130" w14:textId="77777777" w:rsidR="00737DD1" w:rsidRDefault="00737DD1" w:rsidP="00737DD1">
      <w:pPr>
        <w:tabs>
          <w:tab w:val="clear" w:pos="567"/>
        </w:tabs>
        <w:spacing w:line="240" w:lineRule="auto"/>
        <w:ind w:left="567" w:hanging="567"/>
      </w:pPr>
      <w:r>
        <w:t>1231 Ljubljana-Črnuče, Slovenia</w:t>
      </w:r>
      <w:bookmarkStart w:id="0" w:name="_GoBack"/>
      <w:bookmarkEnd w:id="0"/>
    </w:p>
    <w:p w14:paraId="5C20DA1D" w14:textId="6E0D0252" w:rsidR="00737DD1" w:rsidRDefault="00753174" w:rsidP="00737DD1">
      <w:pPr>
        <w:tabs>
          <w:tab w:val="clear" w:pos="567"/>
        </w:tabs>
        <w:spacing w:line="240" w:lineRule="auto"/>
        <w:ind w:left="567" w:hanging="567"/>
      </w:pPr>
      <w:r>
        <w:t>тел</w:t>
      </w:r>
      <w:r w:rsidR="00737DD1">
        <w:t>.: + 386 1 300 42 90</w:t>
      </w:r>
    </w:p>
    <w:p w14:paraId="735C75E8" w14:textId="6C9B7D55" w:rsidR="00737DD1" w:rsidRDefault="00753174" w:rsidP="00737DD1">
      <w:pPr>
        <w:tabs>
          <w:tab w:val="clear" w:pos="567"/>
        </w:tabs>
        <w:spacing w:line="240" w:lineRule="auto"/>
        <w:ind w:left="567" w:hanging="567"/>
      </w:pPr>
      <w:r>
        <w:t>факс</w:t>
      </w:r>
      <w:r w:rsidR="00737DD1">
        <w:t>: + 386 1 300 42 91</w:t>
      </w:r>
    </w:p>
    <w:p w14:paraId="3D56870F" w14:textId="70FA10BF" w:rsidR="001D29E6" w:rsidRPr="004829C4" w:rsidRDefault="00753174" w:rsidP="009F4BA4">
      <w:pPr>
        <w:numPr>
          <w:ilvl w:val="12"/>
          <w:numId w:val="0"/>
        </w:numPr>
        <w:tabs>
          <w:tab w:val="clear" w:pos="567"/>
        </w:tabs>
        <w:spacing w:line="240" w:lineRule="auto"/>
        <w:ind w:right="-2"/>
        <w:rPr>
          <w:noProof/>
        </w:rPr>
      </w:pPr>
      <w:r>
        <w:t>имейл</w:t>
      </w:r>
      <w:r w:rsidR="00737DD1">
        <w:t>: info@alkaloid.si</w:t>
      </w:r>
    </w:p>
    <w:p w14:paraId="3B881202" w14:textId="77777777" w:rsidR="001D29E6" w:rsidRPr="004829C4" w:rsidRDefault="001D29E6" w:rsidP="009F4BA4">
      <w:pPr>
        <w:numPr>
          <w:ilvl w:val="12"/>
          <w:numId w:val="0"/>
        </w:numPr>
        <w:tabs>
          <w:tab w:val="clear" w:pos="567"/>
        </w:tabs>
        <w:spacing w:line="240" w:lineRule="auto"/>
        <w:ind w:right="-2"/>
        <w:rPr>
          <w:noProof/>
        </w:rPr>
      </w:pPr>
    </w:p>
    <w:p w14:paraId="6E279C1C" w14:textId="14B4E02F" w:rsidR="001D29E6" w:rsidRPr="004829C4" w:rsidRDefault="001D29E6" w:rsidP="009F4BA4">
      <w:pPr>
        <w:tabs>
          <w:tab w:val="clear" w:pos="567"/>
        </w:tabs>
        <w:spacing w:line="240" w:lineRule="auto"/>
        <w:rPr>
          <w:b/>
          <w:noProof/>
        </w:rPr>
      </w:pPr>
      <w:r>
        <w:rPr>
          <w:b/>
        </w:rPr>
        <w:t>Този лекарствен продукт е разрешен в държавите — членки на Е</w:t>
      </w:r>
      <w:r w:rsidR="00FB3D27">
        <w:rPr>
          <w:b/>
        </w:rPr>
        <w:t>вропейската икономическа общност</w:t>
      </w:r>
      <w:r>
        <w:rPr>
          <w:b/>
        </w:rPr>
        <w:t>, под следните имена:</w:t>
      </w:r>
    </w:p>
    <w:p w14:paraId="009CBFA8" w14:textId="77777777" w:rsidR="001D29E6" w:rsidRPr="004829C4" w:rsidRDefault="001D29E6" w:rsidP="009F4BA4">
      <w:pPr>
        <w:tabs>
          <w:tab w:val="clear" w:pos="567"/>
        </w:tabs>
        <w:spacing w:line="240" w:lineRule="auto"/>
        <w:rPr>
          <w:i/>
          <w:noProof/>
        </w:rPr>
      </w:pPr>
    </w:p>
    <w:p w14:paraId="449E2CC3" w14:textId="37E4ED9B" w:rsidR="00A734F6" w:rsidRDefault="001A3BF0" w:rsidP="00A734F6">
      <w:pPr>
        <w:numPr>
          <w:ilvl w:val="12"/>
          <w:numId w:val="0"/>
        </w:numPr>
        <w:tabs>
          <w:tab w:val="clear" w:pos="567"/>
        </w:tabs>
        <w:spacing w:line="240" w:lineRule="auto"/>
        <w:ind w:right="-2"/>
        <w:rPr>
          <w:noProof/>
        </w:rPr>
      </w:pPr>
      <w:r>
        <w:rPr>
          <w:noProof/>
        </w:rPr>
        <w:t>Хърватия</w:t>
      </w:r>
      <w:r w:rsidR="00A734F6">
        <w:rPr>
          <w:noProof/>
        </w:rPr>
        <w:tab/>
      </w:r>
      <w:r w:rsidR="00A734F6">
        <w:rPr>
          <w:noProof/>
        </w:rPr>
        <w:tab/>
        <w:t>Fovelid 250 mg filmom obložene tablete</w:t>
      </w:r>
    </w:p>
    <w:p w14:paraId="03281953" w14:textId="77777777" w:rsidR="00A734F6" w:rsidRDefault="00A734F6" w:rsidP="00A734F6">
      <w:pPr>
        <w:numPr>
          <w:ilvl w:val="12"/>
          <w:numId w:val="0"/>
        </w:numPr>
        <w:tabs>
          <w:tab w:val="clear" w:pos="567"/>
        </w:tabs>
        <w:spacing w:line="240" w:lineRule="auto"/>
        <w:ind w:right="-2"/>
        <w:rPr>
          <w:noProof/>
        </w:rPr>
      </w:pPr>
      <w:r>
        <w:rPr>
          <w:noProof/>
        </w:rPr>
        <w:tab/>
      </w:r>
      <w:r>
        <w:rPr>
          <w:noProof/>
        </w:rPr>
        <w:tab/>
      </w:r>
      <w:r>
        <w:rPr>
          <w:noProof/>
        </w:rPr>
        <w:tab/>
        <w:t>Fovelid 500 mg filmom obložene tablete</w:t>
      </w:r>
    </w:p>
    <w:p w14:paraId="34602885" w14:textId="647C13D2" w:rsidR="00A734F6" w:rsidRDefault="001A3BF0" w:rsidP="00A734F6">
      <w:pPr>
        <w:numPr>
          <w:ilvl w:val="12"/>
          <w:numId w:val="0"/>
        </w:numPr>
        <w:tabs>
          <w:tab w:val="clear" w:pos="567"/>
        </w:tabs>
        <w:spacing w:line="240" w:lineRule="auto"/>
        <w:ind w:right="-2"/>
        <w:rPr>
          <w:noProof/>
        </w:rPr>
      </w:pPr>
      <w:r>
        <w:rPr>
          <w:noProof/>
        </w:rPr>
        <w:t xml:space="preserve">България </w:t>
      </w:r>
      <w:r w:rsidR="00A734F6">
        <w:rPr>
          <w:noProof/>
        </w:rPr>
        <w:tab/>
      </w:r>
      <w:r w:rsidR="00A734F6">
        <w:rPr>
          <w:noProof/>
        </w:rPr>
        <w:tab/>
      </w:r>
      <w:r w:rsidR="00096B90">
        <w:rPr>
          <w:noProof/>
        </w:rPr>
        <w:t xml:space="preserve">Фовелид 250 </w:t>
      </w:r>
      <w:r w:rsidR="00096B90">
        <w:rPr>
          <w:noProof/>
          <w:lang w:val="en-US"/>
        </w:rPr>
        <w:t xml:space="preserve">mg </w:t>
      </w:r>
      <w:r w:rsidR="00096B90">
        <w:rPr>
          <w:noProof/>
        </w:rPr>
        <w:t>филмирани таблетки</w:t>
      </w:r>
      <w:r>
        <w:rPr>
          <w:noProof/>
        </w:rPr>
        <w:t>/</w:t>
      </w:r>
      <w:r w:rsidRPr="001A3BF0">
        <w:t xml:space="preserve"> </w:t>
      </w:r>
      <w:r w:rsidRPr="001A3BF0">
        <w:rPr>
          <w:noProof/>
        </w:rPr>
        <w:t>Fovelid 250 mg film-coated tablets</w:t>
      </w:r>
      <w:r w:rsidR="00096B90">
        <w:rPr>
          <w:noProof/>
        </w:rPr>
        <w:t xml:space="preserve"> </w:t>
      </w:r>
    </w:p>
    <w:p w14:paraId="553FFE6A" w14:textId="07114831" w:rsidR="00A734F6" w:rsidRPr="004829C4" w:rsidRDefault="00096B90" w:rsidP="0007545E">
      <w:pPr>
        <w:numPr>
          <w:ilvl w:val="12"/>
          <w:numId w:val="0"/>
        </w:numPr>
        <w:tabs>
          <w:tab w:val="clear" w:pos="567"/>
        </w:tabs>
        <w:spacing w:line="240" w:lineRule="auto"/>
        <w:ind w:left="1134" w:right="-2" w:firstLine="567"/>
        <w:rPr>
          <w:noProof/>
        </w:rPr>
      </w:pPr>
      <w:r w:rsidRPr="00096B90">
        <w:rPr>
          <w:noProof/>
        </w:rPr>
        <w:t>Фовелид 5</w:t>
      </w:r>
      <w:r>
        <w:rPr>
          <w:noProof/>
        </w:rPr>
        <w:t>0</w:t>
      </w:r>
      <w:r w:rsidRPr="00096B90">
        <w:rPr>
          <w:noProof/>
        </w:rPr>
        <w:t>0 mg филмирани таблетки</w:t>
      </w:r>
      <w:r w:rsidR="001A3BF0">
        <w:rPr>
          <w:noProof/>
        </w:rPr>
        <w:t>/</w:t>
      </w:r>
      <w:r w:rsidR="001A3BF0" w:rsidRPr="001A3BF0">
        <w:t xml:space="preserve"> </w:t>
      </w:r>
      <w:r w:rsidR="001A3BF0">
        <w:rPr>
          <w:noProof/>
        </w:rPr>
        <w:t xml:space="preserve">Fovelid </w:t>
      </w:r>
      <w:r w:rsidR="001A3BF0" w:rsidRPr="001A3BF0">
        <w:rPr>
          <w:noProof/>
        </w:rPr>
        <w:t>5</w:t>
      </w:r>
      <w:r w:rsidR="001A3BF0">
        <w:rPr>
          <w:noProof/>
        </w:rPr>
        <w:t>0</w:t>
      </w:r>
      <w:r w:rsidR="001A3BF0" w:rsidRPr="001A3BF0">
        <w:rPr>
          <w:noProof/>
        </w:rPr>
        <w:t>0 mg film-coated tablets</w:t>
      </w:r>
      <w:r w:rsidRPr="00096B90">
        <w:rPr>
          <w:noProof/>
        </w:rPr>
        <w:t xml:space="preserve"> </w:t>
      </w:r>
    </w:p>
    <w:p w14:paraId="2EDE2551" w14:textId="77777777" w:rsidR="00DC31DE" w:rsidRDefault="00DC31DE" w:rsidP="009F4BA4">
      <w:pPr>
        <w:numPr>
          <w:ilvl w:val="12"/>
          <w:numId w:val="0"/>
        </w:numPr>
        <w:tabs>
          <w:tab w:val="clear" w:pos="567"/>
        </w:tabs>
        <w:spacing w:line="240" w:lineRule="auto"/>
        <w:ind w:right="-2"/>
        <w:outlineLvl w:val="0"/>
        <w:rPr>
          <w:b/>
        </w:rPr>
      </w:pPr>
    </w:p>
    <w:p w14:paraId="04B64579" w14:textId="60D38D3C" w:rsidR="00737DD1" w:rsidRDefault="001D29E6" w:rsidP="009F4BA4">
      <w:pPr>
        <w:numPr>
          <w:ilvl w:val="12"/>
          <w:numId w:val="0"/>
        </w:numPr>
        <w:tabs>
          <w:tab w:val="clear" w:pos="567"/>
        </w:tabs>
        <w:spacing w:line="240" w:lineRule="auto"/>
        <w:ind w:right="-2"/>
        <w:outlineLvl w:val="0"/>
        <w:rPr>
          <w:b/>
        </w:rPr>
      </w:pPr>
      <w:r>
        <w:rPr>
          <w:b/>
        </w:rPr>
        <w:t xml:space="preserve">Дата на последно преразглеждане на листовката </w:t>
      </w:r>
    </w:p>
    <w:p w14:paraId="4B967EB6" w14:textId="77777777" w:rsidR="00737DD1" w:rsidRDefault="00737DD1" w:rsidP="009F4BA4">
      <w:pPr>
        <w:numPr>
          <w:ilvl w:val="12"/>
          <w:numId w:val="0"/>
        </w:numPr>
        <w:tabs>
          <w:tab w:val="clear" w:pos="567"/>
        </w:tabs>
        <w:spacing w:line="240" w:lineRule="auto"/>
        <w:ind w:right="-2"/>
        <w:outlineLvl w:val="0"/>
        <w:rPr>
          <w:b/>
        </w:rPr>
      </w:pPr>
    </w:p>
    <w:p w14:paraId="6D58608B" w14:textId="4DFC60D5" w:rsidR="001D29E6" w:rsidRPr="004829C4" w:rsidRDefault="00FB3D27" w:rsidP="00DC31DE">
      <w:pPr>
        <w:numPr>
          <w:ilvl w:val="12"/>
          <w:numId w:val="0"/>
        </w:numPr>
        <w:tabs>
          <w:tab w:val="clear" w:pos="567"/>
        </w:tabs>
        <w:spacing w:line="240" w:lineRule="auto"/>
        <w:ind w:right="-2"/>
        <w:outlineLvl w:val="0"/>
        <w:rPr>
          <w:noProof/>
        </w:rPr>
      </w:pPr>
      <w:r>
        <w:t>01</w:t>
      </w:r>
      <w:r w:rsidR="00737DD1" w:rsidRPr="0096655F">
        <w:t>/202</w:t>
      </w:r>
      <w:r>
        <w:t>2</w:t>
      </w:r>
    </w:p>
    <w:sectPr w:rsidR="001D29E6" w:rsidRPr="004829C4" w:rsidSect="00C11FE5">
      <w:footerReference w:type="default" r:id="rId8"/>
      <w:footerReference w:type="first" r:id="rId9"/>
      <w:endnotePr>
        <w:numFmt w:val="decimal"/>
      </w:endnotePr>
      <w:pgSz w:w="11907" w:h="16840" w:code="9"/>
      <w:pgMar w:top="2552" w:right="1134" w:bottom="1134" w:left="1418" w:header="567" w:footer="73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E6BF6" w14:textId="77777777" w:rsidR="00E46FBC" w:rsidRDefault="00E46FBC">
      <w:r>
        <w:separator/>
      </w:r>
    </w:p>
  </w:endnote>
  <w:endnote w:type="continuationSeparator" w:id="0">
    <w:p w14:paraId="38AF009D" w14:textId="77777777" w:rsidR="00E46FBC" w:rsidRDefault="00E4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EC930" w14:textId="630B961B" w:rsidR="00E46FBC" w:rsidRPr="000C1913" w:rsidRDefault="00E46FBC">
    <w:pPr>
      <w:pStyle w:val="Footer"/>
      <w:tabs>
        <w:tab w:val="clear" w:pos="8930"/>
        <w:tab w:val="right" w:pos="8931"/>
      </w:tabs>
      <w:ind w:right="96"/>
      <w:jc w:val="center"/>
      <w:rPr>
        <w:rFonts w:ascii="Arial" w:hAnsi="Arial" w:cs="Arial"/>
      </w:rPr>
    </w:pPr>
    <w:r w:rsidRPr="000C1913">
      <w:rPr>
        <w:rFonts w:ascii="Arial" w:hAnsi="Arial" w:cs="Arial"/>
      </w:rPr>
      <w:fldChar w:fldCharType="begin"/>
    </w:r>
    <w:r w:rsidRPr="000C1913">
      <w:rPr>
        <w:rFonts w:ascii="Arial" w:hAnsi="Arial" w:cs="Arial"/>
      </w:rPr>
      <w:instrText xml:space="preserve"> EQ </w:instrText>
    </w:r>
    <w:r w:rsidRPr="000C1913">
      <w:rPr>
        <w:rFonts w:ascii="Arial" w:hAnsi="Arial" w:cs="Arial"/>
      </w:rPr>
      <w:fldChar w:fldCharType="end"/>
    </w:r>
    <w:r w:rsidRPr="000C1913">
      <w:rPr>
        <w:rStyle w:val="PageNumber"/>
        <w:rFonts w:ascii="Arial" w:hAnsi="Arial" w:cs="Arial"/>
      </w:rPr>
      <w:fldChar w:fldCharType="begin"/>
    </w:r>
    <w:r w:rsidRPr="000C1913">
      <w:rPr>
        <w:rStyle w:val="PageNumber"/>
        <w:rFonts w:ascii="Arial" w:hAnsi="Arial" w:cs="Arial"/>
      </w:rPr>
      <w:instrText xml:space="preserve">PAGE  </w:instrText>
    </w:r>
    <w:r w:rsidRPr="000C1913">
      <w:rPr>
        <w:rStyle w:val="PageNumber"/>
        <w:rFonts w:ascii="Arial" w:hAnsi="Arial" w:cs="Arial"/>
      </w:rPr>
      <w:fldChar w:fldCharType="separate"/>
    </w:r>
    <w:r w:rsidR="00D24166">
      <w:rPr>
        <w:rStyle w:val="PageNumber"/>
        <w:rFonts w:ascii="Arial" w:hAnsi="Arial" w:cs="Arial"/>
        <w:noProof/>
      </w:rPr>
      <w:t>11</w:t>
    </w:r>
    <w:r w:rsidRPr="000C1913">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8A8D8" w14:textId="1103C018" w:rsidR="00E46FBC" w:rsidRPr="000C1913" w:rsidRDefault="00E46FBC">
    <w:pPr>
      <w:pStyle w:val="Footer"/>
      <w:tabs>
        <w:tab w:val="clear" w:pos="8930"/>
        <w:tab w:val="right" w:pos="8931"/>
      </w:tabs>
      <w:ind w:right="96"/>
      <w:jc w:val="center"/>
      <w:rPr>
        <w:rFonts w:ascii="Arial" w:hAnsi="Arial" w:cs="Arial"/>
      </w:rPr>
    </w:pPr>
    <w:r w:rsidRPr="000C1913">
      <w:rPr>
        <w:rFonts w:ascii="Arial" w:hAnsi="Arial" w:cs="Arial"/>
      </w:rPr>
      <w:fldChar w:fldCharType="begin"/>
    </w:r>
    <w:r w:rsidRPr="000C1913">
      <w:rPr>
        <w:rFonts w:ascii="Arial" w:hAnsi="Arial" w:cs="Arial"/>
      </w:rPr>
      <w:instrText xml:space="preserve"> EQ </w:instrText>
    </w:r>
    <w:r w:rsidRPr="000C1913">
      <w:rPr>
        <w:rFonts w:ascii="Arial" w:hAnsi="Arial" w:cs="Arial"/>
      </w:rPr>
      <w:fldChar w:fldCharType="end"/>
    </w:r>
    <w:r w:rsidRPr="007710EC">
      <w:rPr>
        <w:rStyle w:val="PageNumber"/>
        <w:rFonts w:ascii="Arial" w:hAnsi="Arial" w:cs="Arial"/>
      </w:rPr>
      <w:fldChar w:fldCharType="begin"/>
    </w:r>
    <w:r w:rsidRPr="000C1913">
      <w:rPr>
        <w:rStyle w:val="PageNumber"/>
        <w:rFonts w:ascii="Arial" w:hAnsi="Arial" w:cs="Arial"/>
      </w:rPr>
      <w:instrText xml:space="preserve">PAGE  </w:instrText>
    </w:r>
    <w:r w:rsidRPr="007710EC">
      <w:rPr>
        <w:rStyle w:val="PageNumber"/>
        <w:rFonts w:ascii="Arial" w:hAnsi="Arial" w:cs="Arial"/>
      </w:rPr>
      <w:fldChar w:fldCharType="separate"/>
    </w:r>
    <w:r w:rsidR="00D24166">
      <w:rPr>
        <w:rStyle w:val="PageNumber"/>
        <w:rFonts w:ascii="Arial" w:hAnsi="Arial" w:cs="Arial"/>
        <w:noProof/>
      </w:rPr>
      <w:t>1</w:t>
    </w:r>
    <w:r w:rsidRPr="007710EC">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C694F" w14:textId="77777777" w:rsidR="00E46FBC" w:rsidRDefault="00E46FBC">
      <w:r>
        <w:separator/>
      </w:r>
    </w:p>
  </w:footnote>
  <w:footnote w:type="continuationSeparator" w:id="0">
    <w:p w14:paraId="4E0EFDD4" w14:textId="77777777" w:rsidR="00E46FBC" w:rsidRDefault="00E46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53B59D8"/>
    <w:multiLevelType w:val="hybridMultilevel"/>
    <w:tmpl w:val="DD32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15:restartNumberingAfterBreak="0">
    <w:nsid w:val="0BB560EF"/>
    <w:multiLevelType w:val="hybridMultilevel"/>
    <w:tmpl w:val="E618A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F2E3E"/>
    <w:multiLevelType w:val="hybridMultilevel"/>
    <w:tmpl w:val="8F728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355D58"/>
    <w:multiLevelType w:val="hybridMultilevel"/>
    <w:tmpl w:val="9428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E14DF8"/>
    <w:multiLevelType w:val="hybridMultilevel"/>
    <w:tmpl w:val="D0AE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E8444C"/>
    <w:multiLevelType w:val="hybridMultilevel"/>
    <w:tmpl w:val="953E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9"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A43814"/>
    <w:multiLevelType w:val="hybridMultilevel"/>
    <w:tmpl w:val="4862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36D96FC7"/>
    <w:multiLevelType w:val="hybridMultilevel"/>
    <w:tmpl w:val="F52650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CFE15C6"/>
    <w:multiLevelType w:val="hybridMultilevel"/>
    <w:tmpl w:val="21E012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9" w15:restartNumberingAfterBreak="0">
    <w:nsid w:val="4B1E79C4"/>
    <w:multiLevelType w:val="hybridMultilevel"/>
    <w:tmpl w:val="4D32E992"/>
    <w:lvl w:ilvl="0" w:tplc="E144899A">
      <w:start w:val="1"/>
      <w:numFmt w:val="bullet"/>
      <w:lvlText w:val="-"/>
      <w:lvlJc w:val="left"/>
      <w:pPr>
        <w:ind w:left="720" w:hanging="360"/>
      </w:pPr>
      <w:rPr>
        <w:rFonts w:ascii="Courier New" w:hAnsi="Courier New" w:hint="default"/>
        <w:b/>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2497309"/>
    <w:multiLevelType w:val="hybridMultilevel"/>
    <w:tmpl w:val="D6E25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E44985"/>
    <w:multiLevelType w:val="hybridMultilevel"/>
    <w:tmpl w:val="77E0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3"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95F556E"/>
    <w:multiLevelType w:val="hybridMultilevel"/>
    <w:tmpl w:val="2AD47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7" w15:restartNumberingAfterBreak="0">
    <w:nsid w:val="5BF174FF"/>
    <w:multiLevelType w:val="hybridMultilevel"/>
    <w:tmpl w:val="60B4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7372DA"/>
    <w:multiLevelType w:val="hybridMultilevel"/>
    <w:tmpl w:val="CD54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42" w15:restartNumberingAfterBreak="0">
    <w:nsid w:val="64060C7A"/>
    <w:multiLevelType w:val="hybridMultilevel"/>
    <w:tmpl w:val="9F68E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45"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8"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9"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abstractNum w:abstractNumId="51" w15:restartNumberingAfterBreak="0">
    <w:nsid w:val="789E154E"/>
    <w:multiLevelType w:val="hybridMultilevel"/>
    <w:tmpl w:val="EEB65FB0"/>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6548C6"/>
    <w:multiLevelType w:val="hybridMultilevel"/>
    <w:tmpl w:val="2C74E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48"/>
  </w:num>
  <w:num w:numId="4">
    <w:abstractNumId w:val="47"/>
  </w:num>
  <w:num w:numId="5">
    <w:abstractNumId w:val="16"/>
  </w:num>
  <w:num w:numId="6">
    <w:abstractNumId w:val="32"/>
  </w:num>
  <w:num w:numId="7">
    <w:abstractNumId w:val="28"/>
  </w:num>
  <w:num w:numId="8">
    <w:abstractNumId w:val="10"/>
  </w:num>
  <w:num w:numId="9">
    <w:abstractNumId w:val="45"/>
  </w:num>
  <w:num w:numId="10">
    <w:abstractNumId w:val="46"/>
  </w:num>
  <w:num w:numId="11">
    <w:abstractNumId w:val="22"/>
  </w:num>
  <w:num w:numId="12">
    <w:abstractNumId w:val="18"/>
  </w:num>
  <w:num w:numId="13">
    <w:abstractNumId w:val="2"/>
  </w:num>
  <w:num w:numId="14">
    <w:abstractNumId w:val="44"/>
  </w:num>
  <w:num w:numId="15">
    <w:abstractNumId w:val="26"/>
  </w:num>
  <w:num w:numId="16">
    <w:abstractNumId w:val="49"/>
  </w:num>
  <w:num w:numId="17">
    <w:abstractNumId w:val="11"/>
  </w:num>
  <w:num w:numId="18">
    <w:abstractNumId w:val="1"/>
  </w:num>
  <w:num w:numId="19">
    <w:abstractNumId w:val="23"/>
  </w:num>
  <w:num w:numId="20">
    <w:abstractNumId w:val="4"/>
  </w:num>
  <w:num w:numId="21">
    <w:abstractNumId w:val="9"/>
  </w:num>
  <w:num w:numId="22">
    <w:abstractNumId w:val="36"/>
  </w:num>
  <w:num w:numId="23">
    <w:abstractNumId w:val="43"/>
  </w:num>
  <w:num w:numId="24">
    <w:abstractNumId w:val="34"/>
  </w:num>
  <w:num w:numId="25">
    <w:abstractNumId w:val="17"/>
  </w:num>
  <w:num w:numId="26">
    <w:abstractNumId w:val="13"/>
  </w:num>
  <w:num w:numId="27">
    <w:abstractNumId w:val="27"/>
  </w:num>
  <w:num w:numId="28">
    <w:abstractNumId w:val="33"/>
  </w:num>
  <w:num w:numId="29">
    <w:abstractNumId w:val="19"/>
  </w:num>
  <w:num w:numId="30">
    <w:abstractNumId w:val="12"/>
  </w:num>
  <w:num w:numId="31">
    <w:abstractNumId w:val="40"/>
  </w:num>
  <w:num w:numId="32">
    <w:abstractNumId w:val="41"/>
  </w:num>
  <w:num w:numId="33">
    <w:abstractNumId w:val="39"/>
  </w:num>
  <w:num w:numId="34">
    <w:abstractNumId w:val="20"/>
  </w:num>
  <w:num w:numId="35">
    <w:abstractNumId w:val="5"/>
  </w:num>
  <w:num w:numId="36">
    <w:abstractNumId w:val="50"/>
  </w:num>
  <w:num w:numId="37">
    <w:abstractNumId w:val="0"/>
    <w:lvlOverride w:ilvl="0">
      <w:lvl w:ilvl="0">
        <w:start w:val="1"/>
        <w:numFmt w:val="bullet"/>
        <w:lvlText w:val="-"/>
        <w:legacy w:legacy="1" w:legacySpace="0" w:legacyIndent="360"/>
        <w:lvlJc w:val="left"/>
        <w:pPr>
          <w:ind w:left="360" w:hanging="360"/>
        </w:pPr>
      </w:lvl>
    </w:lvlOverride>
  </w:num>
  <w:num w:numId="38">
    <w:abstractNumId w:val="6"/>
  </w:num>
  <w:num w:numId="39">
    <w:abstractNumId w:val="8"/>
  </w:num>
  <w:num w:numId="40">
    <w:abstractNumId w:val="30"/>
  </w:num>
  <w:num w:numId="41">
    <w:abstractNumId w:val="31"/>
  </w:num>
  <w:num w:numId="42">
    <w:abstractNumId w:val="38"/>
  </w:num>
  <w:num w:numId="43">
    <w:abstractNumId w:val="14"/>
  </w:num>
  <w:num w:numId="44">
    <w:abstractNumId w:val="21"/>
  </w:num>
  <w:num w:numId="45">
    <w:abstractNumId w:val="3"/>
  </w:num>
  <w:num w:numId="46">
    <w:abstractNumId w:val="29"/>
  </w:num>
  <w:num w:numId="47">
    <w:abstractNumId w:val="24"/>
  </w:num>
  <w:num w:numId="48">
    <w:abstractNumId w:val="25"/>
  </w:num>
  <w:num w:numId="49">
    <w:abstractNumId w:val="37"/>
  </w:num>
  <w:num w:numId="50">
    <w:abstractNumId w:val="51"/>
  </w:num>
  <w:num w:numId="51">
    <w:abstractNumId w:val="42"/>
  </w:num>
  <w:num w:numId="52">
    <w:abstractNumId w:val="52"/>
  </w:num>
  <w:num w:numId="53">
    <w:abstractNumId w:val="35"/>
  </w:num>
  <w:num w:numId="54">
    <w:abstractNumId w:val="7"/>
  </w:num>
  <w:num w:numId="55">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Registered" w:val="-1"/>
    <w:docVar w:name="Version" w:val="0"/>
  </w:docVars>
  <w:rsids>
    <w:rsidRoot w:val="00C53ACC"/>
    <w:rsid w:val="000034E0"/>
    <w:rsid w:val="000064E6"/>
    <w:rsid w:val="000131C2"/>
    <w:rsid w:val="000157A6"/>
    <w:rsid w:val="00016E49"/>
    <w:rsid w:val="00017FEE"/>
    <w:rsid w:val="000250D4"/>
    <w:rsid w:val="00025CED"/>
    <w:rsid w:val="000425D4"/>
    <w:rsid w:val="00043AEC"/>
    <w:rsid w:val="00043B8F"/>
    <w:rsid w:val="00047B56"/>
    <w:rsid w:val="00053CC4"/>
    <w:rsid w:val="00055063"/>
    <w:rsid w:val="000562A9"/>
    <w:rsid w:val="00061E2F"/>
    <w:rsid w:val="00067D17"/>
    <w:rsid w:val="0007545E"/>
    <w:rsid w:val="000761F1"/>
    <w:rsid w:val="0007735B"/>
    <w:rsid w:val="00083518"/>
    <w:rsid w:val="00085D7E"/>
    <w:rsid w:val="00086803"/>
    <w:rsid w:val="00096B90"/>
    <w:rsid w:val="000C0129"/>
    <w:rsid w:val="000C01BA"/>
    <w:rsid w:val="000C1913"/>
    <w:rsid w:val="000D0604"/>
    <w:rsid w:val="000D5780"/>
    <w:rsid w:val="000D7AA6"/>
    <w:rsid w:val="000E23CA"/>
    <w:rsid w:val="000F37B1"/>
    <w:rsid w:val="000F666A"/>
    <w:rsid w:val="00100117"/>
    <w:rsid w:val="00114B49"/>
    <w:rsid w:val="00121E9A"/>
    <w:rsid w:val="0012331C"/>
    <w:rsid w:val="00126201"/>
    <w:rsid w:val="00132A0E"/>
    <w:rsid w:val="00137770"/>
    <w:rsid w:val="0014104C"/>
    <w:rsid w:val="00142B8A"/>
    <w:rsid w:val="00143CA1"/>
    <w:rsid w:val="00146CDF"/>
    <w:rsid w:val="00152CC5"/>
    <w:rsid w:val="00152E50"/>
    <w:rsid w:val="00163764"/>
    <w:rsid w:val="001659FC"/>
    <w:rsid w:val="00167629"/>
    <w:rsid w:val="00174BD5"/>
    <w:rsid w:val="001829D4"/>
    <w:rsid w:val="00185256"/>
    <w:rsid w:val="0018558B"/>
    <w:rsid w:val="00185A99"/>
    <w:rsid w:val="00186520"/>
    <w:rsid w:val="001910E0"/>
    <w:rsid w:val="00192BC2"/>
    <w:rsid w:val="0019319B"/>
    <w:rsid w:val="00197D0B"/>
    <w:rsid w:val="001A3BF0"/>
    <w:rsid w:val="001B7372"/>
    <w:rsid w:val="001C552A"/>
    <w:rsid w:val="001C7A30"/>
    <w:rsid w:val="001D29E6"/>
    <w:rsid w:val="001E3123"/>
    <w:rsid w:val="001E32F6"/>
    <w:rsid w:val="001E68EC"/>
    <w:rsid w:val="001E7FCA"/>
    <w:rsid w:val="001F041C"/>
    <w:rsid w:val="001F228C"/>
    <w:rsid w:val="001F3539"/>
    <w:rsid w:val="00205A98"/>
    <w:rsid w:val="002074BB"/>
    <w:rsid w:val="00211F4D"/>
    <w:rsid w:val="002175C2"/>
    <w:rsid w:val="0022644F"/>
    <w:rsid w:val="00230EB2"/>
    <w:rsid w:val="00232029"/>
    <w:rsid w:val="002324A9"/>
    <w:rsid w:val="00241658"/>
    <w:rsid w:val="002428C5"/>
    <w:rsid w:val="00242FBE"/>
    <w:rsid w:val="00246C7F"/>
    <w:rsid w:val="00246CB3"/>
    <w:rsid w:val="00246EBD"/>
    <w:rsid w:val="00251790"/>
    <w:rsid w:val="002541E4"/>
    <w:rsid w:val="00276569"/>
    <w:rsid w:val="00277888"/>
    <w:rsid w:val="002826DD"/>
    <w:rsid w:val="002839CF"/>
    <w:rsid w:val="002860B1"/>
    <w:rsid w:val="00291B18"/>
    <w:rsid w:val="002940F4"/>
    <w:rsid w:val="0029721A"/>
    <w:rsid w:val="002A062B"/>
    <w:rsid w:val="002A78D8"/>
    <w:rsid w:val="002B2EEC"/>
    <w:rsid w:val="002B34A2"/>
    <w:rsid w:val="002B57B9"/>
    <w:rsid w:val="002C1E21"/>
    <w:rsid w:val="002C2E48"/>
    <w:rsid w:val="002D2585"/>
    <w:rsid w:val="002D46BA"/>
    <w:rsid w:val="002D4A99"/>
    <w:rsid w:val="002D54C1"/>
    <w:rsid w:val="002E4BB5"/>
    <w:rsid w:val="002F20FB"/>
    <w:rsid w:val="002F3AA4"/>
    <w:rsid w:val="002F3D63"/>
    <w:rsid w:val="003000A5"/>
    <w:rsid w:val="00301532"/>
    <w:rsid w:val="00302821"/>
    <w:rsid w:val="00303190"/>
    <w:rsid w:val="003060C0"/>
    <w:rsid w:val="0031220F"/>
    <w:rsid w:val="003128E2"/>
    <w:rsid w:val="003134A3"/>
    <w:rsid w:val="003171D7"/>
    <w:rsid w:val="00324A74"/>
    <w:rsid w:val="00325F3F"/>
    <w:rsid w:val="00326FA0"/>
    <w:rsid w:val="0033215D"/>
    <w:rsid w:val="00336871"/>
    <w:rsid w:val="0034005B"/>
    <w:rsid w:val="00340EBE"/>
    <w:rsid w:val="003469A8"/>
    <w:rsid w:val="0035192A"/>
    <w:rsid w:val="003521B2"/>
    <w:rsid w:val="00353B98"/>
    <w:rsid w:val="00360220"/>
    <w:rsid w:val="00362F88"/>
    <w:rsid w:val="003630B2"/>
    <w:rsid w:val="00364F25"/>
    <w:rsid w:val="003656EC"/>
    <w:rsid w:val="00370B34"/>
    <w:rsid w:val="00372C76"/>
    <w:rsid w:val="00372C80"/>
    <w:rsid w:val="003766FD"/>
    <w:rsid w:val="00380AD5"/>
    <w:rsid w:val="00386975"/>
    <w:rsid w:val="00391668"/>
    <w:rsid w:val="00395EB4"/>
    <w:rsid w:val="00397C81"/>
    <w:rsid w:val="003A3961"/>
    <w:rsid w:val="003A7A4B"/>
    <w:rsid w:val="003B2ACC"/>
    <w:rsid w:val="003B34B9"/>
    <w:rsid w:val="003B3D77"/>
    <w:rsid w:val="003D212C"/>
    <w:rsid w:val="003D378E"/>
    <w:rsid w:val="003D4BCF"/>
    <w:rsid w:val="003D7C74"/>
    <w:rsid w:val="003E355A"/>
    <w:rsid w:val="003E5253"/>
    <w:rsid w:val="003F1EE6"/>
    <w:rsid w:val="003F2C14"/>
    <w:rsid w:val="00407B64"/>
    <w:rsid w:val="00415992"/>
    <w:rsid w:val="00415C6A"/>
    <w:rsid w:val="00426C40"/>
    <w:rsid w:val="00432A5E"/>
    <w:rsid w:val="00432B60"/>
    <w:rsid w:val="004415C6"/>
    <w:rsid w:val="00445248"/>
    <w:rsid w:val="00447E10"/>
    <w:rsid w:val="0045748A"/>
    <w:rsid w:val="004601F8"/>
    <w:rsid w:val="00466D2F"/>
    <w:rsid w:val="00467892"/>
    <w:rsid w:val="004714B4"/>
    <w:rsid w:val="00471E9B"/>
    <w:rsid w:val="004829C4"/>
    <w:rsid w:val="00483BCE"/>
    <w:rsid w:val="004868D7"/>
    <w:rsid w:val="004A5069"/>
    <w:rsid w:val="004A67B2"/>
    <w:rsid w:val="004B1B10"/>
    <w:rsid w:val="004B4AC3"/>
    <w:rsid w:val="004B59AC"/>
    <w:rsid w:val="004B5A07"/>
    <w:rsid w:val="004C05DF"/>
    <w:rsid w:val="004C33C5"/>
    <w:rsid w:val="004C582F"/>
    <w:rsid w:val="004D42FB"/>
    <w:rsid w:val="004D449C"/>
    <w:rsid w:val="004E455A"/>
    <w:rsid w:val="004E675C"/>
    <w:rsid w:val="004F5EDF"/>
    <w:rsid w:val="00500D83"/>
    <w:rsid w:val="005022DB"/>
    <w:rsid w:val="00502EC7"/>
    <w:rsid w:val="00507D94"/>
    <w:rsid w:val="0051465F"/>
    <w:rsid w:val="00516179"/>
    <w:rsid w:val="00520EA7"/>
    <w:rsid w:val="00521F11"/>
    <w:rsid w:val="00534EA6"/>
    <w:rsid w:val="00541925"/>
    <w:rsid w:val="005422DD"/>
    <w:rsid w:val="00546E2D"/>
    <w:rsid w:val="00547410"/>
    <w:rsid w:val="00547E48"/>
    <w:rsid w:val="00552CB5"/>
    <w:rsid w:val="0055501D"/>
    <w:rsid w:val="005642D2"/>
    <w:rsid w:val="005670F8"/>
    <w:rsid w:val="0056769B"/>
    <w:rsid w:val="00567DD7"/>
    <w:rsid w:val="00573505"/>
    <w:rsid w:val="0057617F"/>
    <w:rsid w:val="0058079F"/>
    <w:rsid w:val="00593CDB"/>
    <w:rsid w:val="0059608B"/>
    <w:rsid w:val="005A099B"/>
    <w:rsid w:val="005A38E4"/>
    <w:rsid w:val="005A624F"/>
    <w:rsid w:val="005A7E1B"/>
    <w:rsid w:val="005B0943"/>
    <w:rsid w:val="005B0D65"/>
    <w:rsid w:val="005B34CD"/>
    <w:rsid w:val="005B7FFB"/>
    <w:rsid w:val="005C159F"/>
    <w:rsid w:val="005C298D"/>
    <w:rsid w:val="005C5B3C"/>
    <w:rsid w:val="005C790E"/>
    <w:rsid w:val="005D4E04"/>
    <w:rsid w:val="005D5343"/>
    <w:rsid w:val="005D5A6A"/>
    <w:rsid w:val="005E0171"/>
    <w:rsid w:val="005E05E2"/>
    <w:rsid w:val="005F4886"/>
    <w:rsid w:val="005F7B5B"/>
    <w:rsid w:val="00605F6A"/>
    <w:rsid w:val="00607091"/>
    <w:rsid w:val="00610B88"/>
    <w:rsid w:val="00611D83"/>
    <w:rsid w:val="00615662"/>
    <w:rsid w:val="00615F89"/>
    <w:rsid w:val="00616BCA"/>
    <w:rsid w:val="006202F0"/>
    <w:rsid w:val="006348AB"/>
    <w:rsid w:val="00640761"/>
    <w:rsid w:val="00642E0C"/>
    <w:rsid w:val="0064307C"/>
    <w:rsid w:val="006556A9"/>
    <w:rsid w:val="00657D51"/>
    <w:rsid w:val="0066209A"/>
    <w:rsid w:val="006751F5"/>
    <w:rsid w:val="00683F11"/>
    <w:rsid w:val="00685EF8"/>
    <w:rsid w:val="0068697C"/>
    <w:rsid w:val="006A5078"/>
    <w:rsid w:val="006B5796"/>
    <w:rsid w:val="006B58B6"/>
    <w:rsid w:val="006B6913"/>
    <w:rsid w:val="006C20FA"/>
    <w:rsid w:val="006C5957"/>
    <w:rsid w:val="006C62AC"/>
    <w:rsid w:val="006C797E"/>
    <w:rsid w:val="006D2A6B"/>
    <w:rsid w:val="006E2C3E"/>
    <w:rsid w:val="006F305E"/>
    <w:rsid w:val="006F51EA"/>
    <w:rsid w:val="00704AE7"/>
    <w:rsid w:val="007101D8"/>
    <w:rsid w:val="00713B52"/>
    <w:rsid w:val="00715050"/>
    <w:rsid w:val="007167C3"/>
    <w:rsid w:val="00724F33"/>
    <w:rsid w:val="0073003D"/>
    <w:rsid w:val="00737DD1"/>
    <w:rsid w:val="00744E01"/>
    <w:rsid w:val="00753174"/>
    <w:rsid w:val="00753399"/>
    <w:rsid w:val="0075553F"/>
    <w:rsid w:val="0075748E"/>
    <w:rsid w:val="00757CB5"/>
    <w:rsid w:val="00760459"/>
    <w:rsid w:val="00762FAB"/>
    <w:rsid w:val="007710EC"/>
    <w:rsid w:val="00772956"/>
    <w:rsid w:val="00777769"/>
    <w:rsid w:val="00781A81"/>
    <w:rsid w:val="007833AB"/>
    <w:rsid w:val="00795983"/>
    <w:rsid w:val="00796A93"/>
    <w:rsid w:val="007C2E59"/>
    <w:rsid w:val="007C31BA"/>
    <w:rsid w:val="007C76C8"/>
    <w:rsid w:val="007D3315"/>
    <w:rsid w:val="007D34E2"/>
    <w:rsid w:val="007E3D28"/>
    <w:rsid w:val="007E6AB6"/>
    <w:rsid w:val="007F1A82"/>
    <w:rsid w:val="007F3444"/>
    <w:rsid w:val="007F56A4"/>
    <w:rsid w:val="007F7E38"/>
    <w:rsid w:val="00800787"/>
    <w:rsid w:val="00801D89"/>
    <w:rsid w:val="00806A73"/>
    <w:rsid w:val="0081380E"/>
    <w:rsid w:val="008146DC"/>
    <w:rsid w:val="00815434"/>
    <w:rsid w:val="0082006A"/>
    <w:rsid w:val="00825CF6"/>
    <w:rsid w:val="008272A0"/>
    <w:rsid w:val="00834558"/>
    <w:rsid w:val="00840534"/>
    <w:rsid w:val="0084172C"/>
    <w:rsid w:val="0084213D"/>
    <w:rsid w:val="008445C4"/>
    <w:rsid w:val="00850DC2"/>
    <w:rsid w:val="00852EA6"/>
    <w:rsid w:val="00854A89"/>
    <w:rsid w:val="00855A0A"/>
    <w:rsid w:val="008578DA"/>
    <w:rsid w:val="00863C00"/>
    <w:rsid w:val="0087542F"/>
    <w:rsid w:val="00877CCC"/>
    <w:rsid w:val="008807F8"/>
    <w:rsid w:val="00880BD3"/>
    <w:rsid w:val="00887CC8"/>
    <w:rsid w:val="008939DF"/>
    <w:rsid w:val="0089504B"/>
    <w:rsid w:val="00897EDC"/>
    <w:rsid w:val="008A0A16"/>
    <w:rsid w:val="008A3D6B"/>
    <w:rsid w:val="008A5BCA"/>
    <w:rsid w:val="008A6C65"/>
    <w:rsid w:val="008A7036"/>
    <w:rsid w:val="008B54A4"/>
    <w:rsid w:val="008B6F26"/>
    <w:rsid w:val="008B72BB"/>
    <w:rsid w:val="008C0633"/>
    <w:rsid w:val="008C0B9B"/>
    <w:rsid w:val="008C24B6"/>
    <w:rsid w:val="008C3DC6"/>
    <w:rsid w:val="008C4B7D"/>
    <w:rsid w:val="008C60E8"/>
    <w:rsid w:val="008D32CC"/>
    <w:rsid w:val="008E3183"/>
    <w:rsid w:val="008E558A"/>
    <w:rsid w:val="008F1151"/>
    <w:rsid w:val="008F2F71"/>
    <w:rsid w:val="008F49E8"/>
    <w:rsid w:val="008F5BFC"/>
    <w:rsid w:val="009004CC"/>
    <w:rsid w:val="00906B69"/>
    <w:rsid w:val="00911BBD"/>
    <w:rsid w:val="009139D3"/>
    <w:rsid w:val="00914632"/>
    <w:rsid w:val="00923175"/>
    <w:rsid w:val="00925295"/>
    <w:rsid w:val="00933B2C"/>
    <w:rsid w:val="009521B7"/>
    <w:rsid w:val="00962267"/>
    <w:rsid w:val="009623D3"/>
    <w:rsid w:val="0096655F"/>
    <w:rsid w:val="00967D8A"/>
    <w:rsid w:val="00975056"/>
    <w:rsid w:val="00976075"/>
    <w:rsid w:val="0097648C"/>
    <w:rsid w:val="00984DE0"/>
    <w:rsid w:val="00985A6D"/>
    <w:rsid w:val="00991055"/>
    <w:rsid w:val="0099472E"/>
    <w:rsid w:val="00994B1D"/>
    <w:rsid w:val="00995054"/>
    <w:rsid w:val="009A16F0"/>
    <w:rsid w:val="009A405B"/>
    <w:rsid w:val="009A6FA6"/>
    <w:rsid w:val="009C2ACC"/>
    <w:rsid w:val="009C412B"/>
    <w:rsid w:val="009C7B0A"/>
    <w:rsid w:val="009E0C42"/>
    <w:rsid w:val="009E2420"/>
    <w:rsid w:val="009E3B36"/>
    <w:rsid w:val="009E584F"/>
    <w:rsid w:val="009F1FCA"/>
    <w:rsid w:val="009F4BA4"/>
    <w:rsid w:val="009F7EBF"/>
    <w:rsid w:val="00A00A93"/>
    <w:rsid w:val="00A01F99"/>
    <w:rsid w:val="00A0248D"/>
    <w:rsid w:val="00A03A3A"/>
    <w:rsid w:val="00A051BB"/>
    <w:rsid w:val="00A06A17"/>
    <w:rsid w:val="00A141D3"/>
    <w:rsid w:val="00A14871"/>
    <w:rsid w:val="00A20961"/>
    <w:rsid w:val="00A20993"/>
    <w:rsid w:val="00A359C3"/>
    <w:rsid w:val="00A413B9"/>
    <w:rsid w:val="00A42EE4"/>
    <w:rsid w:val="00A504FB"/>
    <w:rsid w:val="00A50657"/>
    <w:rsid w:val="00A53090"/>
    <w:rsid w:val="00A542C4"/>
    <w:rsid w:val="00A54618"/>
    <w:rsid w:val="00A5469E"/>
    <w:rsid w:val="00A57054"/>
    <w:rsid w:val="00A57F07"/>
    <w:rsid w:val="00A61D57"/>
    <w:rsid w:val="00A62132"/>
    <w:rsid w:val="00A64022"/>
    <w:rsid w:val="00A70A18"/>
    <w:rsid w:val="00A734F6"/>
    <w:rsid w:val="00A867CC"/>
    <w:rsid w:val="00A9381F"/>
    <w:rsid w:val="00A94221"/>
    <w:rsid w:val="00AB275E"/>
    <w:rsid w:val="00AB3E21"/>
    <w:rsid w:val="00AB7EEB"/>
    <w:rsid w:val="00AC1F7C"/>
    <w:rsid w:val="00AC2464"/>
    <w:rsid w:val="00AC3E02"/>
    <w:rsid w:val="00AD660D"/>
    <w:rsid w:val="00AD6E9B"/>
    <w:rsid w:val="00AD74C7"/>
    <w:rsid w:val="00AE1175"/>
    <w:rsid w:val="00AE1758"/>
    <w:rsid w:val="00AF0A54"/>
    <w:rsid w:val="00AF33F8"/>
    <w:rsid w:val="00AF48FD"/>
    <w:rsid w:val="00AF6067"/>
    <w:rsid w:val="00B02B79"/>
    <w:rsid w:val="00B0785D"/>
    <w:rsid w:val="00B16DF8"/>
    <w:rsid w:val="00B22289"/>
    <w:rsid w:val="00B257BE"/>
    <w:rsid w:val="00B35E9D"/>
    <w:rsid w:val="00B40968"/>
    <w:rsid w:val="00B41BA2"/>
    <w:rsid w:val="00B4344F"/>
    <w:rsid w:val="00B454FC"/>
    <w:rsid w:val="00B51B2B"/>
    <w:rsid w:val="00B54AFE"/>
    <w:rsid w:val="00B56B7F"/>
    <w:rsid w:val="00B606A0"/>
    <w:rsid w:val="00B614CE"/>
    <w:rsid w:val="00B62C7B"/>
    <w:rsid w:val="00B66795"/>
    <w:rsid w:val="00B701CC"/>
    <w:rsid w:val="00B732D5"/>
    <w:rsid w:val="00B810B4"/>
    <w:rsid w:val="00B838B5"/>
    <w:rsid w:val="00B852D2"/>
    <w:rsid w:val="00B9079F"/>
    <w:rsid w:val="00B93195"/>
    <w:rsid w:val="00B93404"/>
    <w:rsid w:val="00BA2184"/>
    <w:rsid w:val="00BA3E14"/>
    <w:rsid w:val="00BB0741"/>
    <w:rsid w:val="00BB40DE"/>
    <w:rsid w:val="00BB4C55"/>
    <w:rsid w:val="00BC0DE9"/>
    <w:rsid w:val="00BC2559"/>
    <w:rsid w:val="00BC426C"/>
    <w:rsid w:val="00BD1081"/>
    <w:rsid w:val="00BD58F3"/>
    <w:rsid w:val="00BE133F"/>
    <w:rsid w:val="00BE43EF"/>
    <w:rsid w:val="00BE4B24"/>
    <w:rsid w:val="00BE5579"/>
    <w:rsid w:val="00BE59C6"/>
    <w:rsid w:val="00BE7D0C"/>
    <w:rsid w:val="00BF0EA1"/>
    <w:rsid w:val="00BF70CB"/>
    <w:rsid w:val="00C04163"/>
    <w:rsid w:val="00C05D4F"/>
    <w:rsid w:val="00C1107A"/>
    <w:rsid w:val="00C11FE5"/>
    <w:rsid w:val="00C17115"/>
    <w:rsid w:val="00C20721"/>
    <w:rsid w:val="00C218B2"/>
    <w:rsid w:val="00C224B2"/>
    <w:rsid w:val="00C273AD"/>
    <w:rsid w:val="00C301AE"/>
    <w:rsid w:val="00C30A5C"/>
    <w:rsid w:val="00C33D5F"/>
    <w:rsid w:val="00C34484"/>
    <w:rsid w:val="00C44A97"/>
    <w:rsid w:val="00C45C2C"/>
    <w:rsid w:val="00C53ACC"/>
    <w:rsid w:val="00C54D71"/>
    <w:rsid w:val="00C5585F"/>
    <w:rsid w:val="00C56AB5"/>
    <w:rsid w:val="00C60462"/>
    <w:rsid w:val="00C61F4E"/>
    <w:rsid w:val="00C81213"/>
    <w:rsid w:val="00C815C0"/>
    <w:rsid w:val="00C817A7"/>
    <w:rsid w:val="00C9230B"/>
    <w:rsid w:val="00C94789"/>
    <w:rsid w:val="00C95CC1"/>
    <w:rsid w:val="00CA7EBD"/>
    <w:rsid w:val="00CB327B"/>
    <w:rsid w:val="00CB7703"/>
    <w:rsid w:val="00CB77FB"/>
    <w:rsid w:val="00CC23E2"/>
    <w:rsid w:val="00CC5D1F"/>
    <w:rsid w:val="00CC7459"/>
    <w:rsid w:val="00CD02D0"/>
    <w:rsid w:val="00CD494C"/>
    <w:rsid w:val="00CD6CB9"/>
    <w:rsid w:val="00CD758F"/>
    <w:rsid w:val="00CE1A2C"/>
    <w:rsid w:val="00CE540D"/>
    <w:rsid w:val="00CF68D0"/>
    <w:rsid w:val="00CF6A90"/>
    <w:rsid w:val="00D02BD3"/>
    <w:rsid w:val="00D03C3C"/>
    <w:rsid w:val="00D10D71"/>
    <w:rsid w:val="00D166D9"/>
    <w:rsid w:val="00D16967"/>
    <w:rsid w:val="00D16B68"/>
    <w:rsid w:val="00D235ED"/>
    <w:rsid w:val="00D24166"/>
    <w:rsid w:val="00D24CAE"/>
    <w:rsid w:val="00D270F8"/>
    <w:rsid w:val="00D27164"/>
    <w:rsid w:val="00D36A0C"/>
    <w:rsid w:val="00D37B85"/>
    <w:rsid w:val="00D4345C"/>
    <w:rsid w:val="00D43772"/>
    <w:rsid w:val="00D452CE"/>
    <w:rsid w:val="00D47C87"/>
    <w:rsid w:val="00D52919"/>
    <w:rsid w:val="00D53579"/>
    <w:rsid w:val="00D54B78"/>
    <w:rsid w:val="00D570BC"/>
    <w:rsid w:val="00D57AC7"/>
    <w:rsid w:val="00D662DB"/>
    <w:rsid w:val="00D720AA"/>
    <w:rsid w:val="00D732C7"/>
    <w:rsid w:val="00D74541"/>
    <w:rsid w:val="00D7632F"/>
    <w:rsid w:val="00D95275"/>
    <w:rsid w:val="00D96977"/>
    <w:rsid w:val="00D9705B"/>
    <w:rsid w:val="00D9726E"/>
    <w:rsid w:val="00DA1203"/>
    <w:rsid w:val="00DA3D6D"/>
    <w:rsid w:val="00DA529D"/>
    <w:rsid w:val="00DC1818"/>
    <w:rsid w:val="00DC2D03"/>
    <w:rsid w:val="00DC31DE"/>
    <w:rsid w:val="00DD40C2"/>
    <w:rsid w:val="00DD49C5"/>
    <w:rsid w:val="00DD6AAB"/>
    <w:rsid w:val="00DD762B"/>
    <w:rsid w:val="00DF1FD6"/>
    <w:rsid w:val="00DF2A55"/>
    <w:rsid w:val="00DF68AA"/>
    <w:rsid w:val="00E035EA"/>
    <w:rsid w:val="00E044A8"/>
    <w:rsid w:val="00E0462F"/>
    <w:rsid w:val="00E05402"/>
    <w:rsid w:val="00E06377"/>
    <w:rsid w:val="00E0774C"/>
    <w:rsid w:val="00E1335F"/>
    <w:rsid w:val="00E151F2"/>
    <w:rsid w:val="00E16F4A"/>
    <w:rsid w:val="00E20011"/>
    <w:rsid w:val="00E26E06"/>
    <w:rsid w:val="00E351F9"/>
    <w:rsid w:val="00E354E5"/>
    <w:rsid w:val="00E36129"/>
    <w:rsid w:val="00E43E06"/>
    <w:rsid w:val="00E46FBC"/>
    <w:rsid w:val="00E52A3D"/>
    <w:rsid w:val="00E52D3D"/>
    <w:rsid w:val="00E53ED4"/>
    <w:rsid w:val="00E64E3C"/>
    <w:rsid w:val="00E651D3"/>
    <w:rsid w:val="00E65685"/>
    <w:rsid w:val="00E70E83"/>
    <w:rsid w:val="00E74980"/>
    <w:rsid w:val="00E7688E"/>
    <w:rsid w:val="00E77234"/>
    <w:rsid w:val="00E832BA"/>
    <w:rsid w:val="00E84404"/>
    <w:rsid w:val="00E84C30"/>
    <w:rsid w:val="00E94888"/>
    <w:rsid w:val="00E95825"/>
    <w:rsid w:val="00EA1BC2"/>
    <w:rsid w:val="00EA2DAC"/>
    <w:rsid w:val="00EA553E"/>
    <w:rsid w:val="00EB4743"/>
    <w:rsid w:val="00EB5588"/>
    <w:rsid w:val="00EC0B94"/>
    <w:rsid w:val="00EC5904"/>
    <w:rsid w:val="00ED50E6"/>
    <w:rsid w:val="00EE33C0"/>
    <w:rsid w:val="00EE353F"/>
    <w:rsid w:val="00EF2BC4"/>
    <w:rsid w:val="00EF4C71"/>
    <w:rsid w:val="00EF5842"/>
    <w:rsid w:val="00EF6189"/>
    <w:rsid w:val="00F00876"/>
    <w:rsid w:val="00F01C34"/>
    <w:rsid w:val="00F029B6"/>
    <w:rsid w:val="00F13067"/>
    <w:rsid w:val="00F131D3"/>
    <w:rsid w:val="00F150BE"/>
    <w:rsid w:val="00F155F2"/>
    <w:rsid w:val="00F17057"/>
    <w:rsid w:val="00F245E7"/>
    <w:rsid w:val="00F25AC3"/>
    <w:rsid w:val="00F264A0"/>
    <w:rsid w:val="00F27C06"/>
    <w:rsid w:val="00F32FA4"/>
    <w:rsid w:val="00F349B8"/>
    <w:rsid w:val="00F34D2C"/>
    <w:rsid w:val="00F35CC6"/>
    <w:rsid w:val="00F37E51"/>
    <w:rsid w:val="00F408D6"/>
    <w:rsid w:val="00F4249B"/>
    <w:rsid w:val="00F42CEA"/>
    <w:rsid w:val="00F44663"/>
    <w:rsid w:val="00F44DDB"/>
    <w:rsid w:val="00F46FD8"/>
    <w:rsid w:val="00F50424"/>
    <w:rsid w:val="00F53A41"/>
    <w:rsid w:val="00F55FFA"/>
    <w:rsid w:val="00F60F6A"/>
    <w:rsid w:val="00F63C9F"/>
    <w:rsid w:val="00F63D30"/>
    <w:rsid w:val="00F65F76"/>
    <w:rsid w:val="00F676BA"/>
    <w:rsid w:val="00F67F7E"/>
    <w:rsid w:val="00F70F3B"/>
    <w:rsid w:val="00F87E05"/>
    <w:rsid w:val="00F916A8"/>
    <w:rsid w:val="00F93D75"/>
    <w:rsid w:val="00F960C1"/>
    <w:rsid w:val="00F96B2D"/>
    <w:rsid w:val="00FA616D"/>
    <w:rsid w:val="00FA7BA3"/>
    <w:rsid w:val="00FB0ED9"/>
    <w:rsid w:val="00FB2A97"/>
    <w:rsid w:val="00FB3D27"/>
    <w:rsid w:val="00FB3F55"/>
    <w:rsid w:val="00FB7397"/>
    <w:rsid w:val="00FC1853"/>
    <w:rsid w:val="00FC2D13"/>
    <w:rsid w:val="00FC52D7"/>
    <w:rsid w:val="00FC5ECA"/>
    <w:rsid w:val="00FD4510"/>
    <w:rsid w:val="00FE0D44"/>
    <w:rsid w:val="00FF0ABB"/>
    <w:rsid w:val="00FF1CA9"/>
    <w:rsid w:val="00FF4557"/>
    <w:rsid w:val="00FF5578"/>
    <w:rsid w:val="00FF79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8EAE05A"/>
  <w15:chartTrackingRefBased/>
  <w15:docId w15:val="{6BF2A296-50B0-40F3-BE84-F2352710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s>
      <w:spacing w:line="260" w:lineRule="exact"/>
    </w:pPr>
    <w:rPr>
      <w:sz w:val="22"/>
      <w:lang w:val="bg-BG"/>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EMEAEnBodyText">
    <w:name w:val="EMEA En Body Text"/>
    <w:basedOn w:val="Normal"/>
    <w:pPr>
      <w:tabs>
        <w:tab w:val="clear" w:pos="567"/>
      </w:tabs>
      <w:spacing w:before="120" w:after="120" w:line="240" w:lineRule="auto"/>
      <w:jc w:val="both"/>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customStyle="1" w:styleId="AHeader1">
    <w:name w:val="AHeader 1"/>
    <w:basedOn w:val="Normal"/>
    <w:pPr>
      <w:numPr>
        <w:numId w:val="30"/>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lang w:val="bg-BG"/>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3ACC"/>
    <w:rPr>
      <w:b/>
      <w:bCs/>
    </w:rPr>
  </w:style>
  <w:style w:type="paragraph" w:customStyle="1" w:styleId="BodytextAgency">
    <w:name w:val="Body text (Agency)"/>
    <w:basedOn w:val="Normal"/>
    <w:link w:val="BodytextAgencyChar"/>
    <w:rsid w:val="00F00876"/>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F00876"/>
    <w:rPr>
      <w:rFonts w:ascii="Verdana" w:eastAsia="Verdana" w:hAnsi="Verdana" w:cs="Verdana"/>
      <w:sz w:val="18"/>
      <w:szCs w:val="18"/>
    </w:rPr>
  </w:style>
  <w:style w:type="table" w:styleId="TableGrid">
    <w:name w:val="Table Grid"/>
    <w:basedOn w:val="TableNormal"/>
    <w:uiPriority w:val="59"/>
    <w:rsid w:val="00C2072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2934">
      <w:bodyDiv w:val="1"/>
      <w:marLeft w:val="0"/>
      <w:marRight w:val="0"/>
      <w:marTop w:val="0"/>
      <w:marBottom w:val="0"/>
      <w:divBdr>
        <w:top w:val="none" w:sz="0" w:space="0" w:color="auto"/>
        <w:left w:val="none" w:sz="0" w:space="0" w:color="auto"/>
        <w:bottom w:val="none" w:sz="0" w:space="0" w:color="auto"/>
        <w:right w:val="none" w:sz="0" w:space="0" w:color="auto"/>
      </w:divBdr>
    </w:div>
    <w:div w:id="107409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da.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11</Pages>
  <Words>4277</Words>
  <Characters>24382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Hreferralspccleanen</vt:lpstr>
    </vt:vector>
  </TitlesOfParts>
  <Company>EMEA</Company>
  <LinksUpToDate>false</LinksUpToDate>
  <CharactersWithSpaces>28602</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Hreferralspccleanen</dc:title>
  <dc:subject>General-EMA/53548/2010</dc:subject>
  <dc:creator>European Medicines Agency</dc:creator>
  <cp:keywords/>
  <cp:lastModifiedBy>Petja Pencheva</cp:lastModifiedBy>
  <cp:revision>22</cp:revision>
  <cp:lastPrinted>2020-07-17T08:53:00Z</cp:lastPrinted>
  <dcterms:created xsi:type="dcterms:W3CDTF">2020-06-25T12:42:00Z</dcterms:created>
  <dcterms:modified xsi:type="dcterms:W3CDTF">2022-04-20T06:32:00Z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Espinasse Claire</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53548</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General-EMA/53548/2010</vt:lpwstr>
  </property>
  <property fmtid="{D5CDD505-2E9C-101B-9397-08002B2CF9AE}" pid="30" name="DM_Version">
    <vt:lpwstr>CURRENT,1.3</vt:lpwstr>
  </property>
  <property fmtid="{D5CDD505-2E9C-101B-9397-08002B2CF9AE}" pid="31" name="DM_Name">
    <vt:lpwstr>Hreferralspccleanen</vt:lpwstr>
  </property>
  <property fmtid="{D5CDD505-2E9C-101B-9397-08002B2CF9AE}" pid="32" name="DM_Creation_Date">
    <vt:lpwstr>05/02/2016 17:09:34</vt:lpwstr>
  </property>
  <property fmtid="{D5CDD505-2E9C-101B-9397-08002B2CF9AE}" pid="33" name="DM_Modify_Date">
    <vt:lpwstr>05/02/2016 17:10:00</vt:lpwstr>
  </property>
  <property fmtid="{D5CDD505-2E9C-101B-9397-08002B2CF9AE}" pid="34" name="DM_Creator_Name">
    <vt:lpwstr>Akhtar Tia</vt:lpwstr>
  </property>
  <property fmtid="{D5CDD505-2E9C-101B-9397-08002B2CF9AE}" pid="35" name="DM_Modifier_Name">
    <vt:lpwstr>Akhtar Tia</vt:lpwstr>
  </property>
  <property fmtid="{D5CDD505-2E9C-101B-9397-08002B2CF9AE}" pid="36" name="DM_Type">
    <vt:lpwstr>emea_document</vt:lpwstr>
  </property>
  <property fmtid="{D5CDD505-2E9C-101B-9397-08002B2CF9AE}" pid="37" name="DM_DocRefId">
    <vt:lpwstr>EMA/64179/2016</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templates/03 QRD H-Referral templates/08 H Referral template v 4.0 February16</vt:lpwstr>
  </property>
  <property fmtid="{D5CDD505-2E9C-101B-9397-08002B2CF9AE}" pid="40" name="DM_emea_doc_ref_id">
    <vt:lpwstr>EMA/64179/2016</vt:lpwstr>
  </property>
  <property fmtid="{D5CDD505-2E9C-101B-9397-08002B2CF9AE}" pid="41" name="DM_Modifer_Name">
    <vt:lpwstr>Akhtar Tia</vt:lpwstr>
  </property>
  <property fmtid="{D5CDD505-2E9C-101B-9397-08002B2CF9AE}" pid="42" name="DM_Modified_Date">
    <vt:lpwstr>05/02/2016 17:10:00</vt:lpwstr>
  </property>
</Properties>
</file>