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1BA11" w14:textId="77777777" w:rsidR="00156B0F" w:rsidRPr="00156B0F" w:rsidRDefault="00156B0F" w:rsidP="001F0A8C">
      <w:pPr>
        <w:spacing w:before="71"/>
        <w:ind w:right="23"/>
        <w:jc w:val="center"/>
        <w:outlineLvl w:val="0"/>
        <w:rPr>
          <w:b/>
          <w:bCs/>
        </w:rPr>
      </w:pPr>
      <w:r>
        <w:rPr>
          <w:b/>
        </w:rPr>
        <w:t>Листовка: информация за потребителя</w:t>
      </w:r>
    </w:p>
    <w:p w14:paraId="3A4BC1C4" w14:textId="77777777" w:rsidR="00156B0F" w:rsidRPr="00156B0F" w:rsidRDefault="00156B0F" w:rsidP="001F0A8C">
      <w:pPr>
        <w:ind w:right="23"/>
        <w:rPr>
          <w:b/>
        </w:rPr>
      </w:pPr>
    </w:p>
    <w:p w14:paraId="075560C3" w14:textId="5C074632" w:rsidR="00156B0F" w:rsidRDefault="006F182F" w:rsidP="001F0A8C">
      <w:pPr>
        <w:spacing w:line="251" w:lineRule="exact"/>
        <w:ind w:right="23"/>
        <w:jc w:val="center"/>
        <w:rPr>
          <w:b/>
        </w:rPr>
      </w:pPr>
      <w:r>
        <w:rPr>
          <w:b/>
        </w:rPr>
        <w:t>Рефидоро</w:t>
      </w:r>
      <w:r w:rsidR="00156B0F">
        <w:rPr>
          <w:b/>
        </w:rPr>
        <w:t xml:space="preserve"> 5 mg/10 mg филмирани таблетки</w:t>
      </w:r>
    </w:p>
    <w:p w14:paraId="1E1CD5E4" w14:textId="032E7628" w:rsidR="008E7231" w:rsidRPr="008E7231" w:rsidRDefault="008E7231" w:rsidP="001F0A8C">
      <w:pPr>
        <w:spacing w:line="251" w:lineRule="exact"/>
        <w:ind w:right="23"/>
        <w:jc w:val="center"/>
        <w:rPr>
          <w:b/>
          <w:lang w:val="en-US"/>
        </w:rPr>
      </w:pPr>
      <w:proofErr w:type="spellStart"/>
      <w:r>
        <w:rPr>
          <w:b/>
          <w:lang w:val="en-US"/>
        </w:rPr>
        <w:t>Refidoro</w:t>
      </w:r>
      <w:proofErr w:type="spellEnd"/>
      <w:r>
        <w:rPr>
          <w:b/>
          <w:lang w:val="en-US"/>
        </w:rPr>
        <w:t xml:space="preserve"> </w:t>
      </w:r>
      <w:r>
        <w:rPr>
          <w:b/>
        </w:rPr>
        <w:t>5 mg/10 mg</w:t>
      </w:r>
      <w:r>
        <w:rPr>
          <w:b/>
          <w:lang w:val="en-US"/>
        </w:rPr>
        <w:t xml:space="preserve"> film-coated tablets</w:t>
      </w:r>
    </w:p>
    <w:p w14:paraId="716DCEA3" w14:textId="7A56B845" w:rsidR="00156B0F" w:rsidRDefault="006F182F" w:rsidP="001F0A8C">
      <w:pPr>
        <w:spacing w:line="251" w:lineRule="exact"/>
        <w:ind w:right="23"/>
        <w:jc w:val="center"/>
        <w:rPr>
          <w:b/>
        </w:rPr>
      </w:pPr>
      <w:r>
        <w:rPr>
          <w:b/>
        </w:rPr>
        <w:t>Рефидоро</w:t>
      </w:r>
      <w:r w:rsidR="00156B0F">
        <w:rPr>
          <w:b/>
        </w:rPr>
        <w:t xml:space="preserve"> 10 mg/10 mg филмирани таблетки</w:t>
      </w:r>
    </w:p>
    <w:p w14:paraId="6BE81FAE" w14:textId="15198915" w:rsidR="008E7231" w:rsidRPr="00156B0F" w:rsidRDefault="008E7231" w:rsidP="001F0A8C">
      <w:pPr>
        <w:spacing w:line="251" w:lineRule="exact"/>
        <w:ind w:right="23"/>
        <w:jc w:val="center"/>
        <w:rPr>
          <w:b/>
        </w:rPr>
      </w:pPr>
      <w:proofErr w:type="spellStart"/>
      <w:r>
        <w:rPr>
          <w:b/>
          <w:lang w:val="en-US"/>
        </w:rPr>
        <w:t>Refidoro</w:t>
      </w:r>
      <w:proofErr w:type="spellEnd"/>
      <w:r>
        <w:rPr>
          <w:b/>
          <w:lang w:val="en-US"/>
        </w:rPr>
        <w:t xml:space="preserve"> </w:t>
      </w:r>
      <w:r>
        <w:rPr>
          <w:b/>
        </w:rPr>
        <w:t>10 mg/10 mg</w:t>
      </w:r>
      <w:r>
        <w:rPr>
          <w:b/>
          <w:lang w:val="en-US"/>
        </w:rPr>
        <w:t xml:space="preserve"> film-coated tablets</w:t>
      </w:r>
    </w:p>
    <w:p w14:paraId="1C9D2D17" w14:textId="24460069" w:rsidR="00156B0F" w:rsidRDefault="006F182F" w:rsidP="001F0A8C">
      <w:pPr>
        <w:spacing w:line="251" w:lineRule="exact"/>
        <w:ind w:right="23"/>
        <w:jc w:val="center"/>
        <w:rPr>
          <w:b/>
        </w:rPr>
      </w:pPr>
      <w:r>
        <w:rPr>
          <w:b/>
        </w:rPr>
        <w:t>Рефи</w:t>
      </w:r>
      <w:r w:rsidRPr="006F182F">
        <w:rPr>
          <w:b/>
        </w:rPr>
        <w:t xml:space="preserve">доро </w:t>
      </w:r>
      <w:r w:rsidR="00156B0F">
        <w:rPr>
          <w:b/>
        </w:rPr>
        <w:t>20 mg/10 mg филмирани таблетки</w:t>
      </w:r>
    </w:p>
    <w:p w14:paraId="787207F4" w14:textId="484BAABA" w:rsidR="008E7231" w:rsidRPr="008E7231" w:rsidRDefault="008E7231" w:rsidP="008E7231">
      <w:pPr>
        <w:spacing w:line="251" w:lineRule="exact"/>
        <w:ind w:right="23"/>
        <w:jc w:val="center"/>
        <w:rPr>
          <w:b/>
          <w:lang w:val="en-US"/>
        </w:rPr>
      </w:pPr>
      <w:proofErr w:type="spellStart"/>
      <w:r>
        <w:rPr>
          <w:b/>
          <w:lang w:val="en-US"/>
        </w:rPr>
        <w:t>Refidoro</w:t>
      </w:r>
      <w:proofErr w:type="spellEnd"/>
      <w:r>
        <w:rPr>
          <w:b/>
          <w:lang w:val="en-US"/>
        </w:rPr>
        <w:t xml:space="preserve"> </w:t>
      </w:r>
      <w:r>
        <w:rPr>
          <w:b/>
        </w:rPr>
        <w:t>20 mg/10 mg</w:t>
      </w:r>
      <w:r>
        <w:rPr>
          <w:b/>
          <w:lang w:val="en-US"/>
        </w:rPr>
        <w:t xml:space="preserve"> film-coated tablets</w:t>
      </w:r>
    </w:p>
    <w:p w14:paraId="54D79828" w14:textId="5D3C65D9" w:rsidR="00156B0F" w:rsidRDefault="006F182F" w:rsidP="001F0A8C">
      <w:pPr>
        <w:spacing w:line="251" w:lineRule="exact"/>
        <w:ind w:right="23"/>
        <w:jc w:val="center"/>
        <w:rPr>
          <w:b/>
        </w:rPr>
      </w:pPr>
      <w:r>
        <w:rPr>
          <w:b/>
        </w:rPr>
        <w:t xml:space="preserve">Рефидоро </w:t>
      </w:r>
      <w:r w:rsidR="00156B0F">
        <w:rPr>
          <w:b/>
        </w:rPr>
        <w:t>40 mg/10 mg филмирани таблетки</w:t>
      </w:r>
    </w:p>
    <w:p w14:paraId="4070DFE2" w14:textId="604A4E08" w:rsidR="008E7231" w:rsidRPr="008E7231" w:rsidRDefault="008E7231" w:rsidP="008E7231">
      <w:pPr>
        <w:spacing w:line="251" w:lineRule="exact"/>
        <w:ind w:right="23"/>
        <w:jc w:val="center"/>
        <w:rPr>
          <w:b/>
          <w:lang w:val="en-US"/>
        </w:rPr>
      </w:pPr>
      <w:proofErr w:type="spellStart"/>
      <w:r>
        <w:rPr>
          <w:b/>
          <w:lang w:val="en-US"/>
        </w:rPr>
        <w:t>Refidoro</w:t>
      </w:r>
      <w:proofErr w:type="spellEnd"/>
      <w:r>
        <w:rPr>
          <w:b/>
          <w:lang w:val="en-US"/>
        </w:rPr>
        <w:t xml:space="preserve"> </w:t>
      </w:r>
      <w:r>
        <w:rPr>
          <w:b/>
        </w:rPr>
        <w:t>40 mg/10 mg</w:t>
      </w:r>
      <w:r>
        <w:rPr>
          <w:b/>
          <w:lang w:val="en-US"/>
        </w:rPr>
        <w:t xml:space="preserve"> film-coated tablets</w:t>
      </w:r>
    </w:p>
    <w:p w14:paraId="6DF51756" w14:textId="6F2BD802" w:rsidR="00156B0F" w:rsidRPr="00156B0F" w:rsidRDefault="00156B0F" w:rsidP="001F0A8C">
      <w:pPr>
        <w:spacing w:line="251" w:lineRule="exact"/>
        <w:ind w:right="23"/>
        <w:jc w:val="center"/>
      </w:pPr>
    </w:p>
    <w:p w14:paraId="6E8D3227" w14:textId="2C579427" w:rsidR="00156B0F" w:rsidRDefault="00156B0F" w:rsidP="001F0A8C">
      <w:pPr>
        <w:spacing w:line="251" w:lineRule="exact"/>
        <w:ind w:right="23"/>
        <w:jc w:val="center"/>
      </w:pPr>
      <w:r>
        <w:t>розувастатин/езетимиб</w:t>
      </w:r>
    </w:p>
    <w:p w14:paraId="36DB565A" w14:textId="7541B33B" w:rsidR="00B70DD3" w:rsidRPr="00A84166" w:rsidRDefault="00B70DD3" w:rsidP="001F0A8C">
      <w:pPr>
        <w:spacing w:line="251" w:lineRule="exact"/>
        <w:ind w:right="23"/>
        <w:jc w:val="center"/>
        <w:rPr>
          <w:lang w:val="en-US"/>
        </w:rPr>
      </w:pPr>
      <w:proofErr w:type="spellStart"/>
      <w:proofErr w:type="gramStart"/>
      <w:r>
        <w:rPr>
          <w:lang w:val="en-US"/>
        </w:rPr>
        <w:t>rosuvastatin</w:t>
      </w:r>
      <w:proofErr w:type="spellEnd"/>
      <w:r>
        <w:rPr>
          <w:lang w:val="en-US"/>
        </w:rPr>
        <w:t>/ezetimibe</w:t>
      </w:r>
      <w:proofErr w:type="gramEnd"/>
    </w:p>
    <w:p w14:paraId="39CA025F" w14:textId="77777777" w:rsidR="00156B0F" w:rsidRPr="0082089D" w:rsidRDefault="00156B0F" w:rsidP="001F0A8C">
      <w:pPr>
        <w:spacing w:before="4"/>
        <w:ind w:right="23"/>
      </w:pPr>
    </w:p>
    <w:p w14:paraId="15C9C843" w14:textId="77777777" w:rsidR="00156B0F" w:rsidRPr="00156B0F" w:rsidRDefault="00156B0F" w:rsidP="0082089D">
      <w:pPr>
        <w:ind w:right="23"/>
        <w:outlineLvl w:val="0"/>
        <w:rPr>
          <w:b/>
          <w:bCs/>
        </w:rPr>
      </w:pPr>
      <w:r>
        <w:rPr>
          <w:b/>
        </w:rPr>
        <w:t>Прочетете внимателно цялата листовка, преди да започнете да приемате това лекарство, тъй като тя съдържа важна за Вас информация.</w:t>
      </w:r>
    </w:p>
    <w:p w14:paraId="79146C55" w14:textId="77777777" w:rsidR="00156B0F" w:rsidRPr="00156B0F" w:rsidRDefault="00156B0F" w:rsidP="0082089D">
      <w:pPr>
        <w:numPr>
          <w:ilvl w:val="0"/>
          <w:numId w:val="10"/>
        </w:numPr>
        <w:tabs>
          <w:tab w:val="left" w:pos="709"/>
        </w:tabs>
        <w:spacing w:line="249" w:lineRule="exact"/>
        <w:ind w:left="0" w:right="23" w:firstLine="0"/>
      </w:pPr>
      <w:r>
        <w:t>Запазете тази листовка. Може да се наложи да я прочетете отново.</w:t>
      </w:r>
    </w:p>
    <w:p w14:paraId="1F8CE959" w14:textId="77777777" w:rsidR="00156B0F" w:rsidRPr="00156B0F" w:rsidRDefault="00156B0F" w:rsidP="0082089D">
      <w:pPr>
        <w:numPr>
          <w:ilvl w:val="0"/>
          <w:numId w:val="10"/>
        </w:numPr>
        <w:tabs>
          <w:tab w:val="left" w:pos="709"/>
        </w:tabs>
        <w:spacing w:line="252" w:lineRule="exact"/>
        <w:ind w:left="0" w:right="23" w:firstLine="0"/>
      </w:pPr>
      <w:r>
        <w:t>Ако имате някакви допълнителни въпроси, попитайте Вашия лекар или фармацевт.</w:t>
      </w:r>
    </w:p>
    <w:p w14:paraId="7BE0C788" w14:textId="7D0A84D0" w:rsidR="00156B0F" w:rsidRPr="00156B0F" w:rsidRDefault="00156B0F" w:rsidP="0082089D">
      <w:pPr>
        <w:numPr>
          <w:ilvl w:val="0"/>
          <w:numId w:val="10"/>
        </w:numPr>
        <w:tabs>
          <w:tab w:val="left" w:pos="709"/>
        </w:tabs>
        <w:spacing w:before="1"/>
        <w:ind w:left="0" w:right="23" w:firstLine="0"/>
      </w:pPr>
      <w:r>
        <w:t xml:space="preserve">Това лекарство е предписано лично на Вас. Не го преотстъпвайте на други хора. То може </w:t>
      </w:r>
      <w:r w:rsidR="006F182F">
        <w:tab/>
      </w:r>
      <w:r>
        <w:t>да им навреди, независимо че признаците на тяхното заболяване са същите като Вашите.</w:t>
      </w:r>
    </w:p>
    <w:p w14:paraId="7953A231" w14:textId="74E5F89A" w:rsidR="00156B0F" w:rsidRPr="00156B0F" w:rsidRDefault="00156B0F" w:rsidP="0082089D">
      <w:pPr>
        <w:numPr>
          <w:ilvl w:val="0"/>
          <w:numId w:val="10"/>
        </w:numPr>
        <w:tabs>
          <w:tab w:val="left" w:pos="709"/>
        </w:tabs>
        <w:spacing w:line="242" w:lineRule="auto"/>
        <w:ind w:left="0" w:right="23" w:firstLine="0"/>
      </w:pPr>
      <w:r>
        <w:t xml:space="preserve">Ако получите някакви нежелани реакции, уведомете Вашия лекар или фармацевт. Това </w:t>
      </w:r>
      <w:r w:rsidR="006F182F">
        <w:tab/>
      </w:r>
      <w:r>
        <w:t xml:space="preserve">включва и всички възможни нежелани реакции, неописани в тази листовка. Вижте </w:t>
      </w:r>
      <w:r w:rsidR="006F182F">
        <w:tab/>
      </w:r>
      <w:r>
        <w:t>Раздел 4.</w:t>
      </w:r>
    </w:p>
    <w:p w14:paraId="18822053" w14:textId="77777777" w:rsidR="00156B0F" w:rsidRPr="00156B0F" w:rsidRDefault="00156B0F">
      <w:pPr>
        <w:spacing w:before="3"/>
        <w:ind w:right="23"/>
      </w:pPr>
    </w:p>
    <w:p w14:paraId="531EC0A1" w14:textId="77777777" w:rsidR="00156B0F" w:rsidRPr="00156B0F" w:rsidRDefault="00156B0F" w:rsidP="0082089D">
      <w:pPr>
        <w:spacing w:before="1" w:line="250" w:lineRule="exact"/>
        <w:ind w:right="23"/>
        <w:outlineLvl w:val="0"/>
        <w:rPr>
          <w:b/>
          <w:bCs/>
        </w:rPr>
      </w:pPr>
      <w:r>
        <w:rPr>
          <w:b/>
        </w:rPr>
        <w:t>Какво съдържа тази листовка</w:t>
      </w:r>
    </w:p>
    <w:p w14:paraId="5DD0CE55" w14:textId="25F841D1" w:rsidR="00156B0F" w:rsidRPr="00156B0F" w:rsidRDefault="00156B0F" w:rsidP="006F182F">
      <w:pPr>
        <w:numPr>
          <w:ilvl w:val="0"/>
          <w:numId w:val="9"/>
        </w:numPr>
        <w:spacing w:line="250" w:lineRule="exact"/>
        <w:ind w:left="0" w:right="23" w:firstLine="0"/>
      </w:pPr>
      <w:r>
        <w:t>Какв</w:t>
      </w:r>
      <w:r w:rsidR="006F182F">
        <w:t xml:space="preserve">о представлява </w:t>
      </w:r>
      <w:r w:rsidR="006F182F" w:rsidRPr="006F182F">
        <w:t>Рефидоро</w:t>
      </w:r>
      <w:r>
        <w:t xml:space="preserve"> и за какво се използва</w:t>
      </w:r>
    </w:p>
    <w:p w14:paraId="0FB6018F" w14:textId="6E509F32" w:rsidR="006F182F" w:rsidRDefault="00156B0F" w:rsidP="006F182F">
      <w:pPr>
        <w:numPr>
          <w:ilvl w:val="0"/>
          <w:numId w:val="9"/>
        </w:numPr>
        <w:spacing w:before="1" w:line="252" w:lineRule="exact"/>
        <w:ind w:left="142" w:right="23" w:hanging="142"/>
      </w:pPr>
      <w:r>
        <w:t xml:space="preserve">Какво трябва да знаете, преди да приемете </w:t>
      </w:r>
      <w:r w:rsidR="006F182F" w:rsidRPr="006F182F">
        <w:t xml:space="preserve">Рефидоро </w:t>
      </w:r>
    </w:p>
    <w:p w14:paraId="44634DA2" w14:textId="77B5F201" w:rsidR="00156B0F" w:rsidRPr="00156B0F" w:rsidRDefault="00156B0F" w:rsidP="006F182F">
      <w:pPr>
        <w:numPr>
          <w:ilvl w:val="0"/>
          <w:numId w:val="9"/>
        </w:numPr>
        <w:tabs>
          <w:tab w:val="left" w:pos="142"/>
        </w:tabs>
        <w:spacing w:before="1" w:line="252" w:lineRule="exact"/>
        <w:ind w:left="709" w:right="23" w:hanging="709"/>
      </w:pPr>
      <w:r>
        <w:t xml:space="preserve">Как да приемате </w:t>
      </w:r>
      <w:r w:rsidR="006F182F" w:rsidRPr="006F182F">
        <w:t>Рефидоро</w:t>
      </w:r>
    </w:p>
    <w:p w14:paraId="30A62561" w14:textId="77777777" w:rsidR="00156B0F" w:rsidRPr="00156B0F" w:rsidRDefault="00156B0F" w:rsidP="0082089D">
      <w:pPr>
        <w:numPr>
          <w:ilvl w:val="0"/>
          <w:numId w:val="9"/>
        </w:numPr>
        <w:spacing w:line="252" w:lineRule="exact"/>
        <w:ind w:left="0" w:right="23" w:firstLine="0"/>
      </w:pPr>
      <w:r>
        <w:t>Възможни нежелани реакции</w:t>
      </w:r>
    </w:p>
    <w:p w14:paraId="5F0673C5" w14:textId="77777777" w:rsidR="006F182F" w:rsidRDefault="00156B0F" w:rsidP="00176EF7">
      <w:pPr>
        <w:numPr>
          <w:ilvl w:val="0"/>
          <w:numId w:val="9"/>
        </w:numPr>
        <w:spacing w:before="2" w:line="252" w:lineRule="exact"/>
        <w:ind w:left="0" w:right="23" w:firstLine="0"/>
      </w:pPr>
      <w:r>
        <w:t xml:space="preserve">Как да съхранявате </w:t>
      </w:r>
      <w:r w:rsidR="006F182F" w:rsidRPr="006F182F">
        <w:t xml:space="preserve">Рефидоро </w:t>
      </w:r>
    </w:p>
    <w:p w14:paraId="7C2DECC9" w14:textId="25E1B5C1" w:rsidR="00156B0F" w:rsidRPr="00156B0F" w:rsidRDefault="00156B0F" w:rsidP="00176EF7">
      <w:pPr>
        <w:numPr>
          <w:ilvl w:val="0"/>
          <w:numId w:val="9"/>
        </w:numPr>
        <w:spacing w:before="2" w:line="252" w:lineRule="exact"/>
        <w:ind w:left="0" w:right="23" w:firstLine="0"/>
      </w:pPr>
      <w:r>
        <w:t>Съдържание на опаковката и допълнителна информация</w:t>
      </w:r>
    </w:p>
    <w:p w14:paraId="08E1E3C4" w14:textId="77777777" w:rsidR="00156B0F" w:rsidRPr="0082089D" w:rsidRDefault="00156B0F">
      <w:pPr>
        <w:ind w:right="23"/>
      </w:pPr>
    </w:p>
    <w:p w14:paraId="5CEB9CB6" w14:textId="77777777" w:rsidR="00156B0F" w:rsidRPr="0082089D" w:rsidRDefault="00156B0F">
      <w:pPr>
        <w:spacing w:before="4"/>
        <w:ind w:right="23"/>
      </w:pPr>
    </w:p>
    <w:p w14:paraId="55E7C908" w14:textId="1A0C188D" w:rsidR="00156B0F" w:rsidRPr="00156B0F" w:rsidRDefault="00156B0F" w:rsidP="006F182F">
      <w:pPr>
        <w:numPr>
          <w:ilvl w:val="0"/>
          <w:numId w:val="8"/>
        </w:numPr>
        <w:tabs>
          <w:tab w:val="left" w:pos="690"/>
          <w:tab w:val="left" w:pos="691"/>
        </w:tabs>
        <w:ind w:right="23"/>
        <w:outlineLvl w:val="0"/>
        <w:rPr>
          <w:b/>
          <w:bCs/>
        </w:rPr>
      </w:pPr>
      <w:r>
        <w:rPr>
          <w:b/>
        </w:rPr>
        <w:t xml:space="preserve">Какво представлява </w:t>
      </w:r>
      <w:r w:rsidR="006F182F" w:rsidRPr="006F182F">
        <w:rPr>
          <w:b/>
        </w:rPr>
        <w:t xml:space="preserve">Рефидоро </w:t>
      </w:r>
      <w:r>
        <w:rPr>
          <w:b/>
        </w:rPr>
        <w:t>и за какво се използва</w:t>
      </w:r>
    </w:p>
    <w:p w14:paraId="38182CB8" w14:textId="77777777" w:rsidR="00156B0F" w:rsidRPr="0082089D" w:rsidRDefault="00156B0F">
      <w:pPr>
        <w:spacing w:before="6"/>
        <w:ind w:right="23"/>
        <w:rPr>
          <w:b/>
        </w:rPr>
      </w:pPr>
    </w:p>
    <w:p w14:paraId="12786F81" w14:textId="51DC84DA" w:rsidR="00156B0F" w:rsidRPr="00156B0F" w:rsidRDefault="006F182F" w:rsidP="0082089D">
      <w:pPr>
        <w:spacing w:before="1"/>
        <w:ind w:right="23"/>
      </w:pPr>
      <w:r w:rsidRPr="006F182F">
        <w:t>Рефидоро</w:t>
      </w:r>
      <w:r w:rsidR="00156B0F">
        <w:t xml:space="preserve"> съдържа две различни активни вещества в една таблетка. Едно от активните вещества е розувастатин, който принадлежи към групата на т.нар. „статини“, докато другото активно вещество е езетимиб.</w:t>
      </w:r>
    </w:p>
    <w:p w14:paraId="315A677B" w14:textId="77777777" w:rsidR="00156B0F" w:rsidRPr="00156B0F" w:rsidRDefault="00156B0F">
      <w:pPr>
        <w:ind w:right="23"/>
      </w:pPr>
    </w:p>
    <w:p w14:paraId="6CAD8178" w14:textId="4FB5D45C" w:rsidR="00156B0F" w:rsidRPr="00156B0F" w:rsidRDefault="006F182F" w:rsidP="0082089D">
      <w:pPr>
        <w:ind w:right="23"/>
      </w:pPr>
      <w:r w:rsidRPr="006F182F">
        <w:t xml:space="preserve">Рефидоро </w:t>
      </w:r>
      <w:r w:rsidR="00156B0F">
        <w:t>е лекарство, което се използва при пълнолетни пациенти за намаляване на нивата на общия холестерол, „лошия“ холестерол (LDL холестерол) и мастните вещества в кръвта, които се наричат „триглицериди“.  В допълнение, то също така повишава нивата на „добрия“ холестерол (HDL холестерол). Това лекарство действа, като намалява холестерола по два начина: намалява холестерола, който се абсорбира в храносмилателния тракт, както и холестерола, който Вашето тяло произвежда само.</w:t>
      </w:r>
    </w:p>
    <w:p w14:paraId="574CBD39" w14:textId="77777777" w:rsidR="00156B0F" w:rsidRPr="00156B0F" w:rsidRDefault="00156B0F">
      <w:pPr>
        <w:ind w:right="23"/>
      </w:pPr>
    </w:p>
    <w:p w14:paraId="36040B73" w14:textId="77777777" w:rsidR="00156B0F" w:rsidRPr="00156B0F" w:rsidRDefault="00156B0F" w:rsidP="0082089D">
      <w:pPr>
        <w:ind w:right="23"/>
      </w:pPr>
      <w:r>
        <w:t>При повечето хора високият холестерол не повлиява начина, по който се чувстват, тъй като не води до никакви симптоми. Въпреки това, ако се остави без лечение, в стените на кръвоносните съдове могат да се натрупат мастни отлагания, което да доведе до стесняване на самите съдове.</w:t>
      </w:r>
    </w:p>
    <w:p w14:paraId="54380927" w14:textId="77777777" w:rsidR="00156B0F" w:rsidRPr="00156B0F" w:rsidRDefault="00156B0F" w:rsidP="0082089D">
      <w:pPr>
        <w:ind w:right="23"/>
      </w:pPr>
      <w:r>
        <w:t xml:space="preserve">Понякога тези стеснени кръвоносни съдове може да се запушат, което може да прекъсне кръвоснабдяването на сърцето или мозъка и да доведе до инфаркт или инсулт. Чрез намаляване на </w:t>
      </w:r>
      <w:r>
        <w:lastRenderedPageBreak/>
        <w:t>нивата на холестерола можете да понижите риска от инфаркт, инсулт или други свързани здравословни проблеми.</w:t>
      </w:r>
    </w:p>
    <w:p w14:paraId="04C3F6DC" w14:textId="77777777" w:rsidR="00156B0F" w:rsidRPr="00156B0F" w:rsidRDefault="00156B0F">
      <w:pPr>
        <w:spacing w:before="1"/>
        <w:ind w:right="23"/>
      </w:pPr>
    </w:p>
    <w:p w14:paraId="6CE219A8" w14:textId="35B7B1CF" w:rsidR="00156B0F" w:rsidRDefault="006F182F" w:rsidP="0082089D">
      <w:pPr>
        <w:spacing w:before="1"/>
        <w:ind w:right="23"/>
      </w:pPr>
      <w:r w:rsidRPr="006F182F">
        <w:t>Рефидоро</w:t>
      </w:r>
      <w:r w:rsidR="0061759E">
        <w:t xml:space="preserve"> се използва при пациенти, при които нивата на холестерол не могат да се контролират само чрез диета за намаляване на холестерола. Докато приемате това лекарство, трябва да продължите диетата си за намаляване на холестерола. Вашият лекар може да предпише </w:t>
      </w:r>
      <w:r w:rsidRPr="006F182F">
        <w:t>Рефидоро</w:t>
      </w:r>
      <w:r w:rsidR="0061759E">
        <w:t>, ако вече приемате розувастатин и езетимиб с едно и също дозово ниво.</w:t>
      </w:r>
    </w:p>
    <w:p w14:paraId="33C76D8F" w14:textId="77777777" w:rsidR="00550714" w:rsidRDefault="00550714" w:rsidP="0082089D">
      <w:pPr>
        <w:ind w:right="23"/>
      </w:pPr>
    </w:p>
    <w:p w14:paraId="186BA71C" w14:textId="54EB853B" w:rsidR="00A8130D" w:rsidRDefault="006F182F" w:rsidP="0082089D">
      <w:pPr>
        <w:ind w:right="23"/>
      </w:pPr>
      <w:r w:rsidRPr="006F182F">
        <w:t>Рефидоро</w:t>
      </w:r>
      <w:r w:rsidR="00A8130D">
        <w:t xml:space="preserve"> се използва, ако имате:</w:t>
      </w:r>
    </w:p>
    <w:p w14:paraId="74F6A207" w14:textId="307F0F9E" w:rsidR="00A8130D" w:rsidRDefault="00A8130D" w:rsidP="0082089D">
      <w:pPr>
        <w:tabs>
          <w:tab w:val="left" w:pos="709"/>
        </w:tabs>
        <w:ind w:right="23"/>
      </w:pPr>
      <w:r>
        <w:t>-</w:t>
      </w:r>
      <w:r>
        <w:tab/>
        <w:t>повишено ниво на холестерол в кръвта (първична хиперхолестеролемия)</w:t>
      </w:r>
    </w:p>
    <w:p w14:paraId="4DE0A3D8" w14:textId="728EF248" w:rsidR="00A8130D" w:rsidRDefault="00A8130D" w:rsidP="0082089D">
      <w:pPr>
        <w:ind w:right="23"/>
      </w:pPr>
      <w:r>
        <w:t>-</w:t>
      </w:r>
      <w:r>
        <w:tab/>
        <w:t xml:space="preserve">заболяване на сърцето, </w:t>
      </w:r>
      <w:r w:rsidR="006F182F" w:rsidRPr="006F182F">
        <w:t>Рефидоро</w:t>
      </w:r>
      <w:r>
        <w:t xml:space="preserve"> намалява риска от инфаркт, инсулт, операция за повишаване на кръвотока към сърцето или хоспитализация поради болка в гърдите</w:t>
      </w:r>
    </w:p>
    <w:p w14:paraId="7E26AAFD" w14:textId="77777777" w:rsidR="00550714" w:rsidRPr="00156B0F" w:rsidRDefault="00550714" w:rsidP="0082089D">
      <w:pPr>
        <w:spacing w:before="1"/>
        <w:ind w:right="23"/>
      </w:pPr>
    </w:p>
    <w:p w14:paraId="2F07FE4F" w14:textId="016AB8BA" w:rsidR="00156B0F" w:rsidRDefault="006F182F" w:rsidP="0082089D">
      <w:pPr>
        <w:ind w:right="23"/>
      </w:pPr>
      <w:r w:rsidRPr="006F182F">
        <w:t xml:space="preserve">Рефидоро </w:t>
      </w:r>
      <w:r w:rsidR="0061759E">
        <w:t>няма да Ви помогне да отслабнете.</w:t>
      </w:r>
    </w:p>
    <w:p w14:paraId="5F562F20" w14:textId="77777777" w:rsidR="007A1E57" w:rsidRPr="00156B0F" w:rsidRDefault="007A1E57" w:rsidP="0082089D">
      <w:pPr>
        <w:ind w:right="23"/>
      </w:pPr>
    </w:p>
    <w:p w14:paraId="60B3F676" w14:textId="77777777" w:rsidR="00156B0F" w:rsidRPr="0082089D" w:rsidRDefault="00156B0F">
      <w:pPr>
        <w:ind w:right="23"/>
      </w:pPr>
    </w:p>
    <w:p w14:paraId="54D49755" w14:textId="72D966B1" w:rsidR="00156B0F" w:rsidRPr="00156B0F" w:rsidRDefault="00156B0F" w:rsidP="0082089D">
      <w:pPr>
        <w:numPr>
          <w:ilvl w:val="0"/>
          <w:numId w:val="8"/>
        </w:numPr>
        <w:tabs>
          <w:tab w:val="left" w:pos="690"/>
          <w:tab w:val="left" w:pos="691"/>
        </w:tabs>
        <w:ind w:left="0" w:right="23" w:firstLine="0"/>
        <w:outlineLvl w:val="0"/>
        <w:rPr>
          <w:b/>
          <w:bCs/>
        </w:rPr>
      </w:pPr>
      <w:r>
        <w:rPr>
          <w:b/>
        </w:rPr>
        <w:t xml:space="preserve">Какво трябва да знаете, преди да приемете </w:t>
      </w:r>
      <w:r w:rsidR="006F182F">
        <w:rPr>
          <w:b/>
        </w:rPr>
        <w:t>Рефидоро</w:t>
      </w:r>
    </w:p>
    <w:p w14:paraId="7ABE8C17" w14:textId="77777777" w:rsidR="00156B0F" w:rsidRPr="0082089D" w:rsidRDefault="00156B0F">
      <w:pPr>
        <w:spacing w:before="11"/>
        <w:ind w:right="23"/>
        <w:rPr>
          <w:b/>
        </w:rPr>
      </w:pPr>
    </w:p>
    <w:p w14:paraId="7B1143FD" w14:textId="355292F0" w:rsidR="00156B0F" w:rsidRPr="00156B0F" w:rsidRDefault="006F182F" w:rsidP="0082089D">
      <w:pPr>
        <w:ind w:right="23"/>
        <w:rPr>
          <w:b/>
        </w:rPr>
      </w:pPr>
      <w:r>
        <w:rPr>
          <w:b/>
        </w:rPr>
        <w:t>Не приемайте Рефидоро</w:t>
      </w:r>
      <w:r w:rsidR="00156B0F">
        <w:rPr>
          <w:b/>
        </w:rPr>
        <w:t>, ако:</w:t>
      </w:r>
    </w:p>
    <w:p w14:paraId="606A4801" w14:textId="7EE3239F" w:rsidR="00156B0F" w:rsidRDefault="00156B0F" w:rsidP="0082089D">
      <w:pPr>
        <w:numPr>
          <w:ilvl w:val="0"/>
          <w:numId w:val="11"/>
        </w:numPr>
        <w:tabs>
          <w:tab w:val="left" w:pos="709"/>
        </w:tabs>
        <w:ind w:left="0" w:right="23" w:firstLine="0"/>
      </w:pPr>
      <w:r>
        <w:t>Сте алергични към розувастатин, езетимиб или някоя от останалите съставки на това лекарство (посочени в Раздел 6).</w:t>
      </w:r>
    </w:p>
    <w:p w14:paraId="33FF22A8" w14:textId="2A779D1B" w:rsidR="00A52EFF" w:rsidRPr="00156B0F" w:rsidRDefault="00A52EFF" w:rsidP="0082089D">
      <w:pPr>
        <w:numPr>
          <w:ilvl w:val="0"/>
          <w:numId w:val="11"/>
        </w:numPr>
        <w:tabs>
          <w:tab w:val="left" w:pos="709"/>
        </w:tabs>
        <w:ind w:left="0" w:right="23" w:firstLine="0"/>
      </w:pPr>
      <w:r>
        <w:t xml:space="preserve">Някога сте развивали тежък кожен обрив или лющене на кожата, мехури и/или рани в устата след прием на </w:t>
      </w:r>
      <w:r w:rsidR="006F182F" w:rsidRPr="006F182F">
        <w:t xml:space="preserve">Рефидоро </w:t>
      </w:r>
      <w:r>
        <w:t>или други статини.</w:t>
      </w:r>
    </w:p>
    <w:p w14:paraId="68593B62" w14:textId="77777777" w:rsidR="00156B0F" w:rsidRPr="00156B0F" w:rsidRDefault="00156B0F" w:rsidP="0082089D">
      <w:pPr>
        <w:numPr>
          <w:ilvl w:val="0"/>
          <w:numId w:val="11"/>
        </w:numPr>
        <w:tabs>
          <w:tab w:val="left" w:pos="709"/>
        </w:tabs>
        <w:ind w:left="0" w:right="23" w:firstLine="0"/>
      </w:pPr>
      <w:r>
        <w:t>Имате заболяване на черния дроб.</w:t>
      </w:r>
    </w:p>
    <w:p w14:paraId="42480375" w14:textId="738B6922" w:rsidR="00156B0F" w:rsidRPr="00156B0F" w:rsidRDefault="00156B0F" w:rsidP="0082089D">
      <w:pPr>
        <w:numPr>
          <w:ilvl w:val="0"/>
          <w:numId w:val="11"/>
        </w:numPr>
        <w:tabs>
          <w:tab w:val="left" w:pos="709"/>
        </w:tabs>
        <w:ind w:left="0" w:right="23" w:firstLine="0"/>
      </w:pPr>
      <w:r>
        <w:t>Имате тежки проблеми с бъбреците.</w:t>
      </w:r>
    </w:p>
    <w:p w14:paraId="5FB965B6" w14:textId="247F5B56" w:rsidR="00156B0F" w:rsidRDefault="00156B0F" w:rsidP="0082089D">
      <w:pPr>
        <w:numPr>
          <w:ilvl w:val="0"/>
          <w:numId w:val="11"/>
        </w:numPr>
        <w:tabs>
          <w:tab w:val="left" w:pos="709"/>
        </w:tabs>
        <w:ind w:left="0" w:right="23" w:firstLine="0"/>
      </w:pPr>
      <w:r>
        <w:t>Имате повтарящи се или необясними болки в мускулите (миопатия).</w:t>
      </w:r>
    </w:p>
    <w:p w14:paraId="44DFC44A" w14:textId="138D0AED" w:rsidR="00223BC3" w:rsidRPr="00156B0F" w:rsidRDefault="00223BC3" w:rsidP="0082089D">
      <w:pPr>
        <w:numPr>
          <w:ilvl w:val="0"/>
          <w:numId w:val="11"/>
        </w:numPr>
        <w:tabs>
          <w:tab w:val="left" w:pos="709"/>
        </w:tabs>
        <w:ind w:left="0" w:right="23" w:firstLine="0"/>
      </w:pPr>
      <w:r>
        <w:t>Приемате лекарствена комбинация от софосбувир/велпатасвир/воксилапревир (използвани за вирусна инфекция на черния дроб, която се нарича „хепатит C“).</w:t>
      </w:r>
    </w:p>
    <w:p w14:paraId="667FD886" w14:textId="77777777" w:rsidR="00156B0F" w:rsidRPr="00156B0F" w:rsidRDefault="00156B0F" w:rsidP="0082089D">
      <w:pPr>
        <w:numPr>
          <w:ilvl w:val="0"/>
          <w:numId w:val="11"/>
        </w:numPr>
        <w:tabs>
          <w:tab w:val="left" w:pos="709"/>
        </w:tabs>
        <w:ind w:left="0" w:right="23" w:firstLine="0"/>
      </w:pPr>
      <w:r>
        <w:t>Приемате лекарство, което се нарича „циклоспорин“ (използва се например след трансплантиране на органи).</w:t>
      </w:r>
    </w:p>
    <w:p w14:paraId="51A26B9D" w14:textId="3E5B7EED" w:rsidR="00156B0F" w:rsidRPr="00156B0F" w:rsidRDefault="00156B0F" w:rsidP="0082089D">
      <w:pPr>
        <w:numPr>
          <w:ilvl w:val="0"/>
          <w:numId w:val="11"/>
        </w:numPr>
        <w:tabs>
          <w:tab w:val="left" w:pos="709"/>
        </w:tabs>
        <w:ind w:left="0" w:right="23" w:firstLine="0"/>
      </w:pPr>
      <w:r>
        <w:t xml:space="preserve">Сте бременна или кърмите. Ако забременеете, докато приемате </w:t>
      </w:r>
      <w:r w:rsidRPr="00C15AB0">
        <w:rPr>
          <w:color w:val="FF0000"/>
        </w:rPr>
        <w:t xml:space="preserve">&lt;име на продукта&gt;, </w:t>
      </w:r>
      <w:r>
        <w:t>незабавно спрете приема и уведомете своя лекар. По време на приема на това лекарство жените трябва да използват подходящи контрацептивни мерки.</w:t>
      </w:r>
    </w:p>
    <w:p w14:paraId="5F074531" w14:textId="3B9E4AD4" w:rsidR="00156B0F" w:rsidRDefault="00156B0F">
      <w:pPr>
        <w:ind w:right="23"/>
      </w:pPr>
    </w:p>
    <w:p w14:paraId="7ACFAE17" w14:textId="73BBB7FA" w:rsidR="0061759E" w:rsidRPr="00424E89" w:rsidRDefault="0061759E" w:rsidP="0082089D">
      <w:r>
        <w:rPr>
          <w:b/>
        </w:rPr>
        <w:t xml:space="preserve">В допълнение, не трябва да приемате </w:t>
      </w:r>
      <w:r w:rsidR="008E7231">
        <w:rPr>
          <w:b/>
        </w:rPr>
        <w:t>Рефидоро</w:t>
      </w:r>
      <w:r>
        <w:rPr>
          <w:b/>
        </w:rPr>
        <w:t xml:space="preserve"> 40 mg/10 mg (най-високата доза):</w:t>
      </w:r>
    </w:p>
    <w:p w14:paraId="0C56A903" w14:textId="77777777" w:rsidR="0061759E" w:rsidRPr="00424E89" w:rsidRDefault="0061759E" w:rsidP="0082089D">
      <w:pPr>
        <w:widowControl/>
        <w:numPr>
          <w:ilvl w:val="0"/>
          <w:numId w:val="27"/>
        </w:numPr>
        <w:autoSpaceDE/>
        <w:autoSpaceDN/>
        <w:ind w:left="0" w:firstLine="0"/>
      </w:pPr>
      <w:r>
        <w:t xml:space="preserve">Ако имате умерени проблеми с бъбреците (ако имате някакви съмнения, се консултирайте със своя лекар). </w:t>
      </w:r>
    </w:p>
    <w:p w14:paraId="739E86EB" w14:textId="77777777" w:rsidR="0061759E" w:rsidRPr="00424E89" w:rsidRDefault="0061759E" w:rsidP="0082089D">
      <w:pPr>
        <w:widowControl/>
        <w:numPr>
          <w:ilvl w:val="0"/>
          <w:numId w:val="27"/>
        </w:numPr>
        <w:autoSpaceDE/>
        <w:autoSpaceDN/>
        <w:ind w:left="0" w:firstLine="0"/>
      </w:pPr>
      <w:r>
        <w:t>Ако щитовидната Ви жлеза не функционира както трябва (хипотиреоидизъм).</w:t>
      </w:r>
    </w:p>
    <w:p w14:paraId="6C22F00D" w14:textId="77777777" w:rsidR="0023044F" w:rsidRDefault="0061759E" w:rsidP="0082089D">
      <w:pPr>
        <w:widowControl/>
        <w:numPr>
          <w:ilvl w:val="0"/>
          <w:numId w:val="27"/>
        </w:numPr>
        <w:autoSpaceDE/>
        <w:autoSpaceDN/>
        <w:ind w:left="0" w:firstLine="0"/>
      </w:pPr>
      <w:r>
        <w:t xml:space="preserve">Ако сте имали повтарящи се или необясними мускулни болки, лична или фамилна </w:t>
      </w:r>
    </w:p>
    <w:p w14:paraId="23AAD35E" w14:textId="4D3398C9" w:rsidR="0061759E" w:rsidRPr="00424E89" w:rsidRDefault="0023044F" w:rsidP="0082089D">
      <w:pPr>
        <w:widowControl/>
        <w:tabs>
          <w:tab w:val="num" w:pos="709"/>
        </w:tabs>
        <w:autoSpaceDE/>
        <w:autoSpaceDN/>
      </w:pPr>
      <w:r>
        <w:tab/>
        <w:t xml:space="preserve">анамнеза за проблеми с мускулите или предишна анамнеза за проблеми с </w:t>
      </w:r>
      <w:r w:rsidR="008E7231">
        <w:t xml:space="preserve">мускулите, докато вземате други </w:t>
      </w:r>
      <w:r>
        <w:t xml:space="preserve">лекарства за понижаване на холестерола. </w:t>
      </w:r>
    </w:p>
    <w:p w14:paraId="6B7B897F" w14:textId="77777777" w:rsidR="0061759E" w:rsidRPr="00424E89" w:rsidRDefault="0061759E" w:rsidP="0082089D">
      <w:pPr>
        <w:widowControl/>
        <w:numPr>
          <w:ilvl w:val="0"/>
          <w:numId w:val="27"/>
        </w:numPr>
        <w:autoSpaceDE/>
        <w:autoSpaceDN/>
        <w:ind w:left="0" w:firstLine="0"/>
        <w:rPr>
          <w:b/>
        </w:rPr>
      </w:pPr>
      <w:r>
        <w:t>Ако редовно пиете голямо количество алкохол.</w:t>
      </w:r>
    </w:p>
    <w:p w14:paraId="7D56D0DB" w14:textId="77777777" w:rsidR="0061759E" w:rsidRPr="00424E89" w:rsidRDefault="0061759E" w:rsidP="0082089D">
      <w:pPr>
        <w:widowControl/>
        <w:numPr>
          <w:ilvl w:val="0"/>
          <w:numId w:val="27"/>
        </w:numPr>
        <w:autoSpaceDE/>
        <w:autoSpaceDN/>
        <w:ind w:left="0" w:firstLine="0"/>
      </w:pPr>
      <w:r>
        <w:t>Ако сте от азиатски произход (японски, китайски, филипински, виетнамски, корейски и индийски).</w:t>
      </w:r>
    </w:p>
    <w:p w14:paraId="06976E5A" w14:textId="0DEB922A" w:rsidR="0061759E" w:rsidRPr="00424E89" w:rsidRDefault="0061759E" w:rsidP="0082089D">
      <w:pPr>
        <w:widowControl/>
        <w:numPr>
          <w:ilvl w:val="0"/>
          <w:numId w:val="27"/>
        </w:numPr>
        <w:autoSpaceDE/>
        <w:autoSpaceDN/>
        <w:ind w:left="0" w:firstLine="0"/>
      </w:pPr>
      <w:r>
        <w:t xml:space="preserve">Ако вземате други лекарства, които се наричат „фибрати“, с цел понижаване на холестерола (вижте Раздел „Други лекарства и </w:t>
      </w:r>
      <w:r w:rsidRPr="00FF1223">
        <w:rPr>
          <w:color w:val="FF0000"/>
        </w:rPr>
        <w:t>&lt;име на продукта&gt;</w:t>
      </w:r>
      <w:r>
        <w:t xml:space="preserve">“). </w:t>
      </w:r>
    </w:p>
    <w:p w14:paraId="42A97A90" w14:textId="77777777" w:rsidR="0061759E" w:rsidRPr="00156B0F" w:rsidRDefault="0061759E">
      <w:pPr>
        <w:ind w:right="23"/>
      </w:pPr>
    </w:p>
    <w:p w14:paraId="34F65CDE" w14:textId="77777777" w:rsidR="00156B0F" w:rsidRPr="00156B0F" w:rsidRDefault="00156B0F" w:rsidP="0082089D">
      <w:pPr>
        <w:ind w:right="23"/>
      </w:pPr>
      <w:r>
        <w:t>Ако някое от горепосочените се отнася до Вас (или ако имате някакви съмнения), се свържете със своя лекар.</w:t>
      </w:r>
    </w:p>
    <w:p w14:paraId="6A5571FC" w14:textId="77777777" w:rsidR="00156B0F" w:rsidRPr="00156B0F" w:rsidRDefault="00156B0F">
      <w:pPr>
        <w:spacing w:before="2"/>
        <w:ind w:right="23"/>
      </w:pPr>
    </w:p>
    <w:p w14:paraId="6B02B95F" w14:textId="77777777" w:rsidR="00156B0F" w:rsidRPr="00156B0F" w:rsidRDefault="00156B0F" w:rsidP="0082089D">
      <w:pPr>
        <w:ind w:right="23"/>
        <w:outlineLvl w:val="0"/>
        <w:rPr>
          <w:b/>
          <w:bCs/>
        </w:rPr>
      </w:pPr>
      <w:r>
        <w:rPr>
          <w:b/>
        </w:rPr>
        <w:t>Предупреждения и предпазни мерки</w:t>
      </w:r>
    </w:p>
    <w:p w14:paraId="628E4FC5" w14:textId="77777777" w:rsidR="00156B0F" w:rsidRPr="0082089D" w:rsidRDefault="00156B0F">
      <w:pPr>
        <w:ind w:right="23"/>
        <w:rPr>
          <w:b/>
        </w:rPr>
      </w:pPr>
    </w:p>
    <w:p w14:paraId="089725E4" w14:textId="1A2506EF" w:rsidR="00156B0F" w:rsidRPr="00156B0F" w:rsidRDefault="00156B0F" w:rsidP="0082089D">
      <w:pPr>
        <w:ind w:right="23"/>
      </w:pPr>
      <w:r>
        <w:t xml:space="preserve">Говорете с Вашия лекар или фармацевт, преди да приемете </w:t>
      </w:r>
      <w:r w:rsidR="008E7231">
        <w:t>Рефидоро</w:t>
      </w:r>
      <w:r>
        <w:t>, ако:</w:t>
      </w:r>
    </w:p>
    <w:p w14:paraId="6024541A" w14:textId="77777777" w:rsidR="00156B0F" w:rsidRPr="00156B0F" w:rsidRDefault="00156B0F" w:rsidP="0082089D">
      <w:pPr>
        <w:numPr>
          <w:ilvl w:val="0"/>
          <w:numId w:val="12"/>
        </w:numPr>
        <w:tabs>
          <w:tab w:val="left" w:pos="709"/>
        </w:tabs>
        <w:ind w:left="0" w:right="23" w:firstLine="0"/>
      </w:pPr>
      <w:r>
        <w:t xml:space="preserve">Имате проблеми с бъбреците. </w:t>
      </w:r>
    </w:p>
    <w:p w14:paraId="6CBB4C59" w14:textId="77777777" w:rsidR="00156B0F" w:rsidRPr="00156B0F" w:rsidRDefault="00156B0F" w:rsidP="0082089D">
      <w:pPr>
        <w:numPr>
          <w:ilvl w:val="0"/>
          <w:numId w:val="12"/>
        </w:numPr>
        <w:tabs>
          <w:tab w:val="left" w:pos="709"/>
        </w:tabs>
        <w:ind w:left="0" w:right="23" w:firstLine="0"/>
      </w:pPr>
      <w:r>
        <w:t>Имате проблеми с черния дроб.</w:t>
      </w:r>
    </w:p>
    <w:p w14:paraId="686CE98A" w14:textId="24E8D8C0" w:rsidR="00156B0F" w:rsidRPr="00156B0F" w:rsidRDefault="00156B0F" w:rsidP="0082089D">
      <w:pPr>
        <w:numPr>
          <w:ilvl w:val="0"/>
          <w:numId w:val="12"/>
        </w:numPr>
        <w:tabs>
          <w:tab w:val="left" w:pos="709"/>
        </w:tabs>
        <w:ind w:left="0" w:right="23" w:firstLine="0"/>
      </w:pPr>
      <w:r>
        <w:t>Сте имали повтарящи се или необясними мускулни болки, лична или фамилна анамнеза за проблеми с мускулите или предишна анамнеза за проблеми с мускулите, докато вземате други лекарства за понижаване на холестерола. Незабавно уведомете своя лекар, ако сте получили необясними мускулни болки, особено ако не се чувствате добре или имате висока температура. Също така уведомете Вашия лекар или фармацевт, ако имате постоянна мускулна слабост.</w:t>
      </w:r>
    </w:p>
    <w:p w14:paraId="60FB2305" w14:textId="13D00F80" w:rsidR="0023044F" w:rsidRPr="00156B0F" w:rsidRDefault="00156B0F" w:rsidP="0082089D">
      <w:pPr>
        <w:numPr>
          <w:ilvl w:val="0"/>
          <w:numId w:val="12"/>
        </w:numPr>
        <w:tabs>
          <w:tab w:val="left" w:pos="709"/>
        </w:tabs>
        <w:ind w:left="0" w:right="23" w:firstLine="0"/>
      </w:pPr>
      <w:r>
        <w:t>Сте от азиатски произход (японски, китайски, филипински, виетнамски, корейски и индийски). Вашият лекар трябва да избере правилната и подходяща за Вас доза.</w:t>
      </w:r>
    </w:p>
    <w:p w14:paraId="32A65C6F" w14:textId="74900BE0" w:rsidR="00156B0F" w:rsidRPr="00424E89" w:rsidRDefault="00156B0F" w:rsidP="0082089D">
      <w:pPr>
        <w:numPr>
          <w:ilvl w:val="0"/>
          <w:numId w:val="12"/>
        </w:numPr>
        <w:tabs>
          <w:tab w:val="left" w:pos="709"/>
        </w:tabs>
        <w:ind w:left="0" w:right="23" w:firstLine="0"/>
      </w:pPr>
      <w:r>
        <w:t xml:space="preserve">Приемате лекарства за третиране на инфекции, включително инфекции с ХИВ или хепатит С, напр. лопинавир, ритонавир, атазанавир, симепревир, омбитасвир, паритапревир, дазабувир, велпатасвир, гразопревир, елбасвир, глекапревир и/или пибрентасвир; в такъв случай вижте „Други лекарства и </w:t>
      </w:r>
      <w:r w:rsidR="008E7231">
        <w:t>Рефидоро</w:t>
      </w:r>
      <w:r>
        <w:t>“.</w:t>
      </w:r>
    </w:p>
    <w:p w14:paraId="3334D1D6" w14:textId="77777777" w:rsidR="00156B0F" w:rsidRPr="00156B0F" w:rsidRDefault="00156B0F" w:rsidP="0082089D">
      <w:pPr>
        <w:numPr>
          <w:ilvl w:val="0"/>
          <w:numId w:val="12"/>
        </w:numPr>
        <w:tabs>
          <w:tab w:val="left" w:pos="709"/>
        </w:tabs>
        <w:ind w:left="0" w:right="23" w:firstLine="0"/>
      </w:pPr>
      <w:r>
        <w:t>Имате тежка дихателна недостатъчност.</w:t>
      </w:r>
    </w:p>
    <w:p w14:paraId="0C62CB79" w14:textId="3675A18F" w:rsidR="00156B0F" w:rsidRDefault="00156B0F" w:rsidP="0082089D">
      <w:pPr>
        <w:numPr>
          <w:ilvl w:val="0"/>
          <w:numId w:val="12"/>
        </w:numPr>
        <w:tabs>
          <w:tab w:val="left" w:pos="709"/>
        </w:tabs>
        <w:ind w:left="0" w:right="23" w:firstLine="0"/>
      </w:pPr>
      <w:r>
        <w:t xml:space="preserve">Приемате други лекарства за понижаване на холестерола, които се наричат „фибрати“. Моля, вижте „Други лекарства и </w:t>
      </w:r>
      <w:r w:rsidR="008E7231">
        <w:t>Рефидоро</w:t>
      </w:r>
      <w:r>
        <w:t>“.</w:t>
      </w:r>
    </w:p>
    <w:p w14:paraId="75FC9BF7" w14:textId="6D1E32ED" w:rsidR="00843B29" w:rsidRPr="00156B0F" w:rsidRDefault="00843B29" w:rsidP="0082089D">
      <w:pPr>
        <w:numPr>
          <w:ilvl w:val="0"/>
          <w:numId w:val="12"/>
        </w:numPr>
        <w:tabs>
          <w:tab w:val="left" w:pos="709"/>
        </w:tabs>
        <w:ind w:left="0" w:right="23" w:firstLine="0"/>
      </w:pPr>
      <w:r>
        <w:t xml:space="preserve">Ви предстои операция. Възможно е да трябва да спрете приема на </w:t>
      </w:r>
      <w:r w:rsidR="008E7231">
        <w:t xml:space="preserve">Рефидоро </w:t>
      </w:r>
      <w:r>
        <w:t>за кратко.</w:t>
      </w:r>
    </w:p>
    <w:p w14:paraId="4524946F" w14:textId="77777777" w:rsidR="00156B0F" w:rsidRPr="00156B0F" w:rsidRDefault="00156B0F" w:rsidP="0082089D">
      <w:pPr>
        <w:numPr>
          <w:ilvl w:val="0"/>
          <w:numId w:val="12"/>
        </w:numPr>
        <w:tabs>
          <w:tab w:val="left" w:pos="709"/>
        </w:tabs>
        <w:ind w:left="0" w:right="23" w:firstLine="0"/>
      </w:pPr>
      <w:r>
        <w:t>Редовно пиете голямо количество алкохол.</w:t>
      </w:r>
    </w:p>
    <w:p w14:paraId="275F37FF" w14:textId="77777777" w:rsidR="00156B0F" w:rsidRPr="00156B0F" w:rsidRDefault="00156B0F" w:rsidP="0082089D">
      <w:pPr>
        <w:numPr>
          <w:ilvl w:val="0"/>
          <w:numId w:val="12"/>
        </w:numPr>
        <w:tabs>
          <w:tab w:val="left" w:pos="709"/>
        </w:tabs>
        <w:ind w:left="0" w:right="23" w:firstLine="0"/>
      </w:pPr>
      <w:r>
        <w:t>Страдате от хипотиреоидизъм, т.е. щитовидната Ви жлеза не е достатъчно активна.</w:t>
      </w:r>
    </w:p>
    <w:p w14:paraId="0AF40B08" w14:textId="336749F9" w:rsidR="00156B0F" w:rsidRPr="00156B0F" w:rsidRDefault="00156B0F" w:rsidP="0082089D">
      <w:pPr>
        <w:numPr>
          <w:ilvl w:val="0"/>
          <w:numId w:val="12"/>
        </w:numPr>
        <w:tabs>
          <w:tab w:val="left" w:pos="709"/>
        </w:tabs>
        <w:ind w:left="0" w:right="23" w:firstLine="0"/>
      </w:pPr>
      <w:r>
        <w:t xml:space="preserve">Сте на възраст над 70 години (тъй като Вашият лекар трябва да избере правилната и подходяща за Вас доза </w:t>
      </w:r>
      <w:r w:rsidR="008E7231">
        <w:t>Рефидоро</w:t>
      </w:r>
      <w:r>
        <w:t xml:space="preserve">). </w:t>
      </w:r>
    </w:p>
    <w:p w14:paraId="4F57D9C4" w14:textId="177525D1" w:rsidR="00156B0F" w:rsidRDefault="00156B0F" w:rsidP="0082089D">
      <w:pPr>
        <w:numPr>
          <w:ilvl w:val="0"/>
          <w:numId w:val="12"/>
        </w:numPr>
        <w:tabs>
          <w:tab w:val="left" w:pos="709"/>
        </w:tabs>
        <w:ind w:left="0" w:right="23" w:firstLine="0"/>
      </w:pPr>
      <w:r>
        <w:t xml:space="preserve">Приемате или през последните 7 дни сте приемали лекарство, което се нарича „фузидова киселина“ (това е лекарство за бактериални инфекции), било то перорално, или чрез инжектиране. Комбинацията от фузидова киселина и </w:t>
      </w:r>
      <w:r w:rsidR="008E7231">
        <w:t>Рефидоро</w:t>
      </w:r>
      <w:r>
        <w:t xml:space="preserve"> може да доведе до сериозни проблеми с мускулите (рабдомиолиза).</w:t>
      </w:r>
    </w:p>
    <w:p w14:paraId="784A2651" w14:textId="77777777" w:rsidR="002C24CD" w:rsidRPr="00156B0F" w:rsidRDefault="002C24CD" w:rsidP="0082089D">
      <w:pPr>
        <w:numPr>
          <w:ilvl w:val="0"/>
          <w:numId w:val="12"/>
        </w:numPr>
        <w:tabs>
          <w:tab w:val="left" w:pos="709"/>
        </w:tabs>
        <w:ind w:left="0" w:right="23" w:firstLine="0"/>
      </w:pPr>
      <w:r>
        <w:t>Приемате регорафениб (лекарство, което се използва за третиране на рак).</w:t>
      </w:r>
    </w:p>
    <w:p w14:paraId="4FACE3C4" w14:textId="77777777" w:rsidR="00156B0F" w:rsidRPr="0082089D" w:rsidRDefault="00156B0F">
      <w:pPr>
        <w:spacing w:before="4"/>
        <w:ind w:right="23"/>
      </w:pPr>
    </w:p>
    <w:p w14:paraId="36AAB73C" w14:textId="77777777" w:rsidR="00156B0F" w:rsidRPr="00156B0F" w:rsidRDefault="00156B0F" w:rsidP="0082089D">
      <w:pPr>
        <w:ind w:right="23"/>
      </w:pPr>
      <w:r>
        <w:t>Ако някое от горепосочените се отнася до Вас (или ако не сте сигурни): консултирайте се със своя лекар или фармацевт, преди да започнете действително да приемате каквато и да било доза от това лекарство.</w:t>
      </w:r>
    </w:p>
    <w:p w14:paraId="4E445B41" w14:textId="67F7E2AE" w:rsidR="00156B0F" w:rsidRDefault="00156B0F" w:rsidP="0082089D">
      <w:pPr>
        <w:ind w:right="23"/>
      </w:pPr>
    </w:p>
    <w:p w14:paraId="2BC015D0" w14:textId="25DB9FC8" w:rsidR="009B05AA" w:rsidRDefault="009B05AA" w:rsidP="0082089D">
      <w:pPr>
        <w:ind w:right="23"/>
      </w:pPr>
      <w:r>
        <w:t xml:space="preserve">Във връзка с лечението с </w:t>
      </w:r>
      <w:r w:rsidR="008E7231">
        <w:t>Рефидоро</w:t>
      </w:r>
      <w:r>
        <w:t xml:space="preserve"> са съобщавани сериозни кожни реакции, включително синдром на Стивънс-Джонсън и лекарствена реакция с еозинофилия и системни симптоми (DRESS). Преустановете приема на </w:t>
      </w:r>
      <w:r w:rsidR="008E7231">
        <w:t xml:space="preserve">Рефидоро </w:t>
      </w:r>
      <w:r>
        <w:t xml:space="preserve"> и незабавно потърсете медицинска помощ, ако забеле</w:t>
      </w:r>
      <w:r w:rsidR="008E7231">
        <w:t xml:space="preserve">жите някой от описаните в точка </w:t>
      </w:r>
      <w:r>
        <w:t>4 симптоми.</w:t>
      </w:r>
    </w:p>
    <w:p w14:paraId="68906698" w14:textId="77777777" w:rsidR="009B05AA" w:rsidRPr="00156B0F" w:rsidRDefault="009B05AA" w:rsidP="0082089D">
      <w:pPr>
        <w:ind w:right="23"/>
      </w:pPr>
    </w:p>
    <w:p w14:paraId="2F6D9A04" w14:textId="77777777" w:rsidR="00156B0F" w:rsidRPr="00156B0F" w:rsidRDefault="00156B0F" w:rsidP="0082089D">
      <w:pPr>
        <w:ind w:right="23"/>
      </w:pPr>
      <w:r>
        <w:t>При малък брой хора статините могат да повлияят на черния дроб. Това се идентифицира чрез обикновен тест, при който се търсят повишени нива на чернодробни ензими в кръвта. Поради тази причина Вашият лекар редовно ще прави такъв кръвен тест (тест на чернодробната функция) по време на лечението с това лекарство. Важно е да посещавате лекаря за предписаните лабораторни проверки.</w:t>
      </w:r>
    </w:p>
    <w:p w14:paraId="1ABA5748" w14:textId="77777777" w:rsidR="00156B0F" w:rsidRPr="00156B0F" w:rsidRDefault="00156B0F" w:rsidP="0082089D">
      <w:pPr>
        <w:ind w:right="23"/>
      </w:pPr>
    </w:p>
    <w:p w14:paraId="79B33819" w14:textId="77777777" w:rsidR="00156B0F" w:rsidRPr="00156B0F" w:rsidRDefault="00156B0F" w:rsidP="0082089D">
      <w:pPr>
        <w:ind w:right="23"/>
      </w:pPr>
      <w:r>
        <w:t>Докато приемате това лекарство, лекарят ще наблюдава внимателно дали имате диабет или дали сте изложени на риск от развитието на диабет. Вероятно сте изложени на риск от развитие на диабет, ако имате високо ниво на захари и мазнини в кръвта, ако имате наднормено тегло и високо кръвно налягане.</w:t>
      </w:r>
    </w:p>
    <w:p w14:paraId="6B7C1A34" w14:textId="77777777" w:rsidR="00156B0F" w:rsidRPr="00156B0F" w:rsidRDefault="00156B0F">
      <w:pPr>
        <w:spacing w:before="2"/>
        <w:ind w:right="23"/>
      </w:pPr>
    </w:p>
    <w:p w14:paraId="1306384D" w14:textId="77777777" w:rsidR="00156B0F" w:rsidRPr="00156B0F" w:rsidRDefault="00156B0F" w:rsidP="0082089D">
      <w:pPr>
        <w:ind w:right="23"/>
        <w:outlineLvl w:val="0"/>
        <w:rPr>
          <w:b/>
          <w:bCs/>
        </w:rPr>
      </w:pPr>
      <w:r>
        <w:rPr>
          <w:b/>
        </w:rPr>
        <w:t>Деца и юноши</w:t>
      </w:r>
    </w:p>
    <w:p w14:paraId="70AA9BBD" w14:textId="77777777" w:rsidR="00156B0F" w:rsidRPr="0082089D" w:rsidRDefault="00156B0F">
      <w:pPr>
        <w:spacing w:before="6"/>
        <w:ind w:right="23"/>
        <w:rPr>
          <w:b/>
        </w:rPr>
      </w:pPr>
    </w:p>
    <w:p w14:paraId="5C25A396" w14:textId="2101CFBA" w:rsidR="00156B0F" w:rsidRPr="00156B0F" w:rsidRDefault="00156B0F" w:rsidP="0082089D">
      <w:pPr>
        <w:ind w:right="23"/>
      </w:pPr>
      <w:r>
        <w:lastRenderedPageBreak/>
        <w:t>Това лекарство не е подходящо за употреба при деца и юноши на възраст под 18 години.</w:t>
      </w:r>
    </w:p>
    <w:p w14:paraId="2B018A22" w14:textId="77777777" w:rsidR="00156B0F" w:rsidRPr="00156B0F" w:rsidRDefault="00156B0F">
      <w:pPr>
        <w:spacing w:before="4"/>
        <w:ind w:right="23"/>
      </w:pPr>
    </w:p>
    <w:p w14:paraId="751D0F9E" w14:textId="3196DC58" w:rsidR="00156B0F" w:rsidRPr="00156B0F" w:rsidRDefault="00156B0F" w:rsidP="0082089D">
      <w:pPr>
        <w:ind w:right="23"/>
        <w:outlineLvl w:val="0"/>
        <w:rPr>
          <w:b/>
          <w:bCs/>
        </w:rPr>
      </w:pPr>
      <w:r>
        <w:rPr>
          <w:b/>
        </w:rPr>
        <w:t>Дру</w:t>
      </w:r>
      <w:r w:rsidR="008E7231">
        <w:rPr>
          <w:b/>
        </w:rPr>
        <w:t>ги лекарства и Рефидоро</w:t>
      </w:r>
    </w:p>
    <w:p w14:paraId="76ED155C" w14:textId="77777777" w:rsidR="00156B0F" w:rsidRPr="0082089D" w:rsidRDefault="00156B0F">
      <w:pPr>
        <w:spacing w:before="6"/>
        <w:ind w:right="23"/>
        <w:rPr>
          <w:b/>
        </w:rPr>
      </w:pPr>
    </w:p>
    <w:p w14:paraId="00595918" w14:textId="77777777" w:rsidR="00156B0F" w:rsidRPr="00156B0F" w:rsidRDefault="00156B0F" w:rsidP="0082089D">
      <w:pPr>
        <w:ind w:right="23"/>
      </w:pPr>
      <w:r>
        <w:t>Трябва да кажете на Вашия лекар или фармацевт, ако приемате, наскоро сте приемали или е възможно да приемате други лекарства.</w:t>
      </w:r>
    </w:p>
    <w:p w14:paraId="3D7ADC32" w14:textId="77777777" w:rsidR="006E41E3" w:rsidRDefault="006E41E3" w:rsidP="0082089D">
      <w:pPr>
        <w:ind w:right="23"/>
        <w:jc w:val="both"/>
      </w:pPr>
    </w:p>
    <w:p w14:paraId="00C779F6" w14:textId="77777777" w:rsidR="00156B0F" w:rsidRPr="00156B0F" w:rsidRDefault="00156B0F" w:rsidP="0082089D">
      <w:pPr>
        <w:ind w:right="23"/>
        <w:jc w:val="both"/>
      </w:pPr>
      <w:r>
        <w:t>Кажете на Вашия лекар, ако приемате някое от следните:</w:t>
      </w:r>
    </w:p>
    <w:p w14:paraId="7DAA1659" w14:textId="25D1A804" w:rsidR="00156B0F" w:rsidRPr="00156B0F" w:rsidRDefault="00156B0F" w:rsidP="0082089D">
      <w:pPr>
        <w:numPr>
          <w:ilvl w:val="0"/>
          <w:numId w:val="13"/>
        </w:numPr>
        <w:tabs>
          <w:tab w:val="left" w:pos="709"/>
        </w:tabs>
        <w:spacing w:before="3"/>
        <w:ind w:left="0" w:right="23" w:firstLine="0"/>
      </w:pPr>
      <w:r>
        <w:t xml:space="preserve">Циклоспорин (използва се например след трансплантиране на органи, за да не се допусне отхвърляне на трансплантирания орган. Ефектът на розувастатин се усилва, ако лекарството се използва заедно с циклоспорин). </w:t>
      </w:r>
      <w:r>
        <w:rPr>
          <w:b/>
        </w:rPr>
        <w:t xml:space="preserve">Не приемайте </w:t>
      </w:r>
      <w:r w:rsidR="008E7231">
        <w:t>Рефидоро</w:t>
      </w:r>
      <w:r>
        <w:t>, докато вземате циклоспорин.</w:t>
      </w:r>
    </w:p>
    <w:p w14:paraId="012850F1" w14:textId="06651F75" w:rsidR="00156B0F" w:rsidRPr="00156B0F" w:rsidRDefault="00156B0F" w:rsidP="0082089D">
      <w:pPr>
        <w:numPr>
          <w:ilvl w:val="0"/>
          <w:numId w:val="13"/>
        </w:numPr>
        <w:tabs>
          <w:tab w:val="left" w:pos="709"/>
        </w:tabs>
        <w:spacing w:before="10"/>
        <w:ind w:left="0" w:right="23" w:firstLine="0"/>
      </w:pPr>
      <w:r>
        <w:t>Разредители на кръвта, напр. варфарин, аценокумарол или флуиндион (техният разреждащ кръвта ефект и рискът от кървене може да бъдат усилени, когато се приемат заедно с това лекарство), тикагрелор или клопидогрел.</w:t>
      </w:r>
    </w:p>
    <w:p w14:paraId="02B5E3BA" w14:textId="70747443" w:rsidR="00156B0F" w:rsidRPr="00156B0F" w:rsidRDefault="00156B0F" w:rsidP="0082089D">
      <w:pPr>
        <w:numPr>
          <w:ilvl w:val="0"/>
          <w:numId w:val="13"/>
        </w:numPr>
        <w:tabs>
          <w:tab w:val="left" w:pos="709"/>
        </w:tabs>
        <w:spacing w:before="13"/>
        <w:ind w:left="0" w:right="23" w:firstLine="0"/>
      </w:pPr>
      <w:r>
        <w:t xml:space="preserve">Други лекарства за понижаване на холестерола, които се наричат „фибрати“ и които също така коригират нивата на триглицериди в кръвта (напр. гемфиброзил и други фибрати). </w:t>
      </w:r>
    </w:p>
    <w:p w14:paraId="16EE1690" w14:textId="77777777" w:rsidR="00156B0F" w:rsidRDefault="00156B0F" w:rsidP="0082089D">
      <w:pPr>
        <w:numPr>
          <w:ilvl w:val="0"/>
          <w:numId w:val="13"/>
        </w:numPr>
        <w:tabs>
          <w:tab w:val="left" w:pos="709"/>
        </w:tabs>
        <w:spacing w:before="13"/>
        <w:ind w:left="0" w:right="23" w:firstLine="0"/>
      </w:pPr>
      <w:r>
        <w:t>Колестирамин (лекарство за понижаване на холестерола), тъй като то повлиява на действието на езетимиб.</w:t>
      </w:r>
    </w:p>
    <w:p w14:paraId="46E455EF" w14:textId="77777777" w:rsidR="002C24CD" w:rsidRPr="00156B0F" w:rsidRDefault="002C24CD" w:rsidP="0082089D">
      <w:pPr>
        <w:numPr>
          <w:ilvl w:val="0"/>
          <w:numId w:val="13"/>
        </w:numPr>
        <w:tabs>
          <w:tab w:val="left" w:pos="709"/>
        </w:tabs>
        <w:spacing w:before="13"/>
        <w:ind w:left="0" w:right="23" w:firstLine="0"/>
      </w:pPr>
      <w:r>
        <w:t>Регорафениб (използван за третиране на рак)</w:t>
      </w:r>
    </w:p>
    <w:p w14:paraId="223CC7F6" w14:textId="77777777" w:rsidR="0023044F" w:rsidRDefault="009F1B00" w:rsidP="0082089D">
      <w:pPr>
        <w:numPr>
          <w:ilvl w:val="0"/>
          <w:numId w:val="13"/>
        </w:numPr>
        <w:tabs>
          <w:tab w:val="left" w:pos="709"/>
        </w:tabs>
        <w:spacing w:before="11" w:line="242" w:lineRule="auto"/>
        <w:ind w:left="0" w:right="23" w:firstLine="0"/>
        <w:jc w:val="both"/>
      </w:pPr>
      <w:r>
        <w:t xml:space="preserve">Което и да било от следните лекарства, използвани за третиране на вирусни инфекции, в т.ч. инфекции с ХИВ или хепатит С, независимо дали са приемани самостоятелно, или в комбинация (вижте „Предупреждения и предпазни мерки“): ритонавир, лопинавир, атазанавир, симепревир, омбитасвир, паритапревир, дазабувир, велпатасвир, гразопревир, елбасвир, глекапревир, пибрентасвир. </w:t>
      </w:r>
    </w:p>
    <w:p w14:paraId="5B1F25A7" w14:textId="213A7620" w:rsidR="00156B0F" w:rsidRPr="00156B0F" w:rsidRDefault="00156B0F" w:rsidP="0082089D">
      <w:pPr>
        <w:numPr>
          <w:ilvl w:val="0"/>
          <w:numId w:val="13"/>
        </w:numPr>
        <w:tabs>
          <w:tab w:val="left" w:pos="709"/>
        </w:tabs>
        <w:spacing w:before="11" w:line="242" w:lineRule="auto"/>
        <w:ind w:left="0" w:right="23" w:firstLine="0"/>
        <w:jc w:val="both"/>
      </w:pPr>
      <w:r>
        <w:t>Средства против лошо храносмилане, които съдържат алуминий и магнезий (използвани за неутрализиране на киселините в стомаха; намаляват плазмените нива на розувастатин).</w:t>
      </w:r>
    </w:p>
    <w:p w14:paraId="4CAC8BF2" w14:textId="5AD275FA" w:rsidR="0023044F" w:rsidRPr="00156B0F" w:rsidRDefault="00156B0F" w:rsidP="0082089D">
      <w:pPr>
        <w:numPr>
          <w:ilvl w:val="0"/>
          <w:numId w:val="13"/>
        </w:numPr>
        <w:tabs>
          <w:tab w:val="left" w:pos="709"/>
        </w:tabs>
        <w:spacing w:before="13"/>
        <w:ind w:left="0" w:right="23" w:firstLine="0"/>
      </w:pPr>
      <w:r>
        <w:t xml:space="preserve">Еритромицин (антибиотик). </w:t>
      </w:r>
    </w:p>
    <w:p w14:paraId="1C161D2C" w14:textId="20CF7FF8" w:rsidR="00156B0F" w:rsidRPr="00156B0F" w:rsidRDefault="00156B0F" w:rsidP="0082089D">
      <w:pPr>
        <w:numPr>
          <w:ilvl w:val="0"/>
          <w:numId w:val="13"/>
        </w:numPr>
        <w:tabs>
          <w:tab w:val="left" w:pos="709"/>
        </w:tabs>
        <w:spacing w:before="13"/>
        <w:ind w:left="0" w:right="23" w:firstLine="0"/>
      </w:pPr>
      <w:r>
        <w:t>Фузидова киселина. Ако трябва да приемате перорално фузидова киселина за третиране на бактериална инфекция, ще се наложи временно да спрете приема на това лекарство. Вашият лекар ще Ви съобщи кога е безопасно да възобновит</w:t>
      </w:r>
      <w:r w:rsidR="008E7231">
        <w:t>е вземането на Рефидоро</w:t>
      </w:r>
      <w:r>
        <w:t>. Приемът на това лекарство с фузидова киселина може в редки случаи да доведе до мускулна слабост, чувствителност или болка (рабдомиолиза). Можете да намерите повече информация за рабдомиолизата в Раздел 4.</w:t>
      </w:r>
    </w:p>
    <w:p w14:paraId="1769E9AB" w14:textId="63C087C1" w:rsidR="00156B0F" w:rsidRPr="00156B0F" w:rsidRDefault="00156B0F" w:rsidP="0082089D">
      <w:pPr>
        <w:numPr>
          <w:ilvl w:val="0"/>
          <w:numId w:val="13"/>
        </w:numPr>
        <w:tabs>
          <w:tab w:val="left" w:pos="709"/>
        </w:tabs>
        <w:spacing w:before="13"/>
        <w:ind w:left="0" w:right="23" w:firstLine="0"/>
      </w:pPr>
      <w:r>
        <w:t xml:space="preserve">Перорален контрацептив (хапче против забременяване). </w:t>
      </w:r>
    </w:p>
    <w:p w14:paraId="5535FFF0" w14:textId="77777777" w:rsidR="00156B0F" w:rsidRPr="00156B0F" w:rsidRDefault="00156B0F" w:rsidP="0082089D">
      <w:pPr>
        <w:numPr>
          <w:ilvl w:val="0"/>
          <w:numId w:val="13"/>
        </w:numPr>
        <w:tabs>
          <w:tab w:val="left" w:pos="709"/>
        </w:tabs>
        <w:spacing w:before="13"/>
        <w:ind w:left="0" w:right="23" w:firstLine="0"/>
      </w:pPr>
      <w:r>
        <w:t>Хормонозаместителна терапия (повишени нива на хормони в кръвта).</w:t>
      </w:r>
    </w:p>
    <w:p w14:paraId="13A88A95" w14:textId="77777777" w:rsidR="00156B0F" w:rsidRPr="0082089D" w:rsidRDefault="00156B0F">
      <w:pPr>
        <w:spacing w:before="1"/>
        <w:ind w:right="23"/>
      </w:pPr>
    </w:p>
    <w:p w14:paraId="43D93B4A" w14:textId="65630260" w:rsidR="00156B0F" w:rsidRPr="00156B0F" w:rsidRDefault="00156B0F" w:rsidP="0082089D">
      <w:pPr>
        <w:spacing w:line="242" w:lineRule="auto"/>
        <w:ind w:right="23"/>
      </w:pPr>
      <w:r>
        <w:t>Ако се наложи да посетите болница или да получавате лечение за друго състояние, уведомете мед</w:t>
      </w:r>
      <w:r w:rsidR="008E7231">
        <w:t>ицинския персонал, че приемате Рефидоро</w:t>
      </w:r>
      <w:r>
        <w:t>.</w:t>
      </w:r>
    </w:p>
    <w:p w14:paraId="7FC45275" w14:textId="77777777" w:rsidR="00156B0F" w:rsidRPr="0082089D" w:rsidRDefault="00156B0F">
      <w:pPr>
        <w:spacing w:before="11"/>
        <w:ind w:right="23"/>
      </w:pPr>
    </w:p>
    <w:p w14:paraId="299C44C5" w14:textId="77777777" w:rsidR="00156B0F" w:rsidRPr="00156B0F" w:rsidRDefault="00156B0F" w:rsidP="0082089D">
      <w:pPr>
        <w:ind w:right="23"/>
        <w:jc w:val="both"/>
        <w:outlineLvl w:val="0"/>
        <w:rPr>
          <w:b/>
          <w:bCs/>
        </w:rPr>
      </w:pPr>
      <w:r>
        <w:rPr>
          <w:b/>
        </w:rPr>
        <w:t>Бременност и кърмене</w:t>
      </w:r>
    </w:p>
    <w:p w14:paraId="6B07138E" w14:textId="3B29366A" w:rsidR="00156B0F" w:rsidRPr="00156B0F" w:rsidRDefault="00810407" w:rsidP="0082089D">
      <w:pPr>
        <w:ind w:right="23"/>
        <w:jc w:val="both"/>
      </w:pPr>
      <w:r>
        <w:t>Не приемайте Руфидоро</w:t>
      </w:r>
      <w:r w:rsidR="00156B0F">
        <w:t>, ако сте бременна,</w:t>
      </w:r>
      <w:r>
        <w:t xml:space="preserve"> смятате, че може да сте бременна или планирате бременност</w:t>
      </w:r>
      <w:r w:rsidR="00156B0F">
        <w:t>. Ако забременеете, докато приемате това лекарство, незабавно спрете приема и уведомете своя лекар. По време на лечението с това лекарство жените трябва да използват контрацептивни мерки.</w:t>
      </w:r>
    </w:p>
    <w:p w14:paraId="09860E33" w14:textId="3A074873" w:rsidR="00156B0F" w:rsidRPr="00156B0F" w:rsidRDefault="00156B0F" w:rsidP="0082089D">
      <w:pPr>
        <w:ind w:right="23"/>
      </w:pPr>
      <w:r>
        <w:t xml:space="preserve">Не приемайте </w:t>
      </w:r>
      <w:r w:rsidR="00810407">
        <w:t>Руфидоро</w:t>
      </w:r>
      <w:r>
        <w:t>, ако кърмите, тъй като не е известно дали лекарство не преминава в кърмата.</w:t>
      </w:r>
    </w:p>
    <w:p w14:paraId="76DB654F" w14:textId="77777777" w:rsidR="00156B0F" w:rsidRPr="00156B0F" w:rsidRDefault="00156B0F">
      <w:pPr>
        <w:ind w:right="23"/>
      </w:pPr>
      <w:r>
        <w:t xml:space="preserve"> </w:t>
      </w:r>
    </w:p>
    <w:p w14:paraId="59CA7D09" w14:textId="77777777" w:rsidR="00156B0F" w:rsidRPr="00156B0F" w:rsidRDefault="00156B0F" w:rsidP="0082089D">
      <w:pPr>
        <w:ind w:right="23"/>
        <w:rPr>
          <w:b/>
        </w:rPr>
      </w:pPr>
      <w:r>
        <w:rPr>
          <w:b/>
        </w:rPr>
        <w:t>Шофиране и работа с машини</w:t>
      </w:r>
    </w:p>
    <w:p w14:paraId="482BAD7E" w14:textId="77777777" w:rsidR="00156B0F" w:rsidRPr="00156B0F" w:rsidRDefault="00156B0F" w:rsidP="0082089D">
      <w:pPr>
        <w:ind w:right="23"/>
      </w:pPr>
      <w:r>
        <w:t>Не се очаква това лекарство да повлияе на способността Ви да шофирате или да работите с машини. Въпреки това трябва да имате предвид, че след приема на лекарството някои хора се чувстват замаяни. Ако усетите замаяност, не трябва да шофирате или да работите с машини.</w:t>
      </w:r>
    </w:p>
    <w:p w14:paraId="4EAB91D7" w14:textId="77777777" w:rsidR="00156B0F" w:rsidRPr="0082089D" w:rsidRDefault="00156B0F">
      <w:pPr>
        <w:ind w:right="23"/>
      </w:pPr>
    </w:p>
    <w:p w14:paraId="2706C17E" w14:textId="6E131877" w:rsidR="00156B0F" w:rsidRPr="0097180B" w:rsidRDefault="00810407" w:rsidP="0082089D">
      <w:pPr>
        <w:ind w:right="23"/>
        <w:rPr>
          <w:b/>
        </w:rPr>
      </w:pPr>
      <w:r>
        <w:rPr>
          <w:b/>
        </w:rPr>
        <w:t>Руфидоро</w:t>
      </w:r>
      <w:r w:rsidR="00156B0F">
        <w:rPr>
          <w:b/>
        </w:rPr>
        <w:t xml:space="preserve"> съдържа лактоза и натрий</w:t>
      </w:r>
    </w:p>
    <w:p w14:paraId="4939D730" w14:textId="77777777" w:rsidR="00156B0F" w:rsidRPr="0097180B" w:rsidRDefault="00156B0F" w:rsidP="0082089D">
      <w:pPr>
        <w:ind w:right="23"/>
      </w:pPr>
      <w:r>
        <w:t xml:space="preserve">Ако Вашият лекар Ви е казал, че имате непоносимост към някои захари, свържете се с Вашия лекар преди да приемете този лекарствен продукт. </w:t>
      </w:r>
    </w:p>
    <w:p w14:paraId="1DEEAD8B" w14:textId="76027CEC" w:rsidR="00081600" w:rsidRPr="0097180B" w:rsidRDefault="00810407" w:rsidP="0082089D">
      <w:pPr>
        <w:ind w:right="23"/>
      </w:pPr>
      <w:r>
        <w:t>Това лекарство</w:t>
      </w:r>
      <w:r w:rsidR="00081600">
        <w:t xml:space="preserve"> съдържа по-малко от 1 mmol натрий (23 </w:t>
      </w:r>
      <w:r>
        <w:t>mg) на</w:t>
      </w:r>
      <w:r w:rsidR="00081600">
        <w:t xml:space="preserve"> таблетка, т.е.</w:t>
      </w:r>
      <w:r>
        <w:t xml:space="preserve"> може да се каже, че </w:t>
      </w:r>
      <w:r w:rsidR="00081600">
        <w:t>практи</w:t>
      </w:r>
      <w:r>
        <w:t>чески</w:t>
      </w:r>
      <w:r w:rsidR="00081600">
        <w:t xml:space="preserve"> не съдържа натрий.</w:t>
      </w:r>
    </w:p>
    <w:p w14:paraId="4B01332A" w14:textId="4851F422" w:rsidR="00156B0F" w:rsidRDefault="00156B0F">
      <w:pPr>
        <w:spacing w:before="6"/>
        <w:ind w:right="23"/>
        <w:rPr>
          <w:sz w:val="20"/>
        </w:rPr>
      </w:pPr>
    </w:p>
    <w:p w14:paraId="0B0F894E" w14:textId="77777777" w:rsidR="0034289B" w:rsidRPr="0082089D" w:rsidRDefault="0034289B">
      <w:pPr>
        <w:spacing w:before="6"/>
        <w:ind w:right="23"/>
      </w:pPr>
    </w:p>
    <w:p w14:paraId="0814AD39" w14:textId="003A7FA9" w:rsidR="00156B0F" w:rsidRPr="00156B0F" w:rsidRDefault="00156B0F" w:rsidP="0082089D">
      <w:pPr>
        <w:numPr>
          <w:ilvl w:val="0"/>
          <w:numId w:val="8"/>
        </w:numPr>
        <w:tabs>
          <w:tab w:val="left" w:pos="691"/>
          <w:tab w:val="left" w:pos="692"/>
        </w:tabs>
        <w:ind w:left="0" w:right="23" w:firstLine="0"/>
        <w:outlineLvl w:val="0"/>
        <w:rPr>
          <w:b/>
          <w:bCs/>
        </w:rPr>
      </w:pPr>
      <w:r>
        <w:rPr>
          <w:b/>
        </w:rPr>
        <w:t xml:space="preserve">Как да приемате </w:t>
      </w:r>
      <w:r w:rsidR="00810407">
        <w:rPr>
          <w:b/>
        </w:rPr>
        <w:t>Руфидоро</w:t>
      </w:r>
    </w:p>
    <w:p w14:paraId="1C462AD1" w14:textId="77777777" w:rsidR="00156B0F" w:rsidRPr="0082089D" w:rsidRDefault="00156B0F">
      <w:pPr>
        <w:spacing w:before="6"/>
        <w:ind w:right="23"/>
        <w:rPr>
          <w:b/>
        </w:rPr>
      </w:pPr>
    </w:p>
    <w:p w14:paraId="4AE555DD" w14:textId="77777777" w:rsidR="00156B0F" w:rsidRPr="00156B0F" w:rsidRDefault="00156B0F" w:rsidP="0082089D">
      <w:pPr>
        <w:ind w:right="23"/>
      </w:pPr>
      <w: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14:paraId="5B1BD321" w14:textId="77777777" w:rsidR="00156B0F" w:rsidRPr="0082089D" w:rsidRDefault="00156B0F">
      <w:pPr>
        <w:spacing w:before="11"/>
        <w:ind w:right="23"/>
      </w:pPr>
    </w:p>
    <w:p w14:paraId="557F7CA4" w14:textId="3AB0CF7E" w:rsidR="00156B0F" w:rsidRPr="004976E9" w:rsidRDefault="00156B0F" w:rsidP="0082089D">
      <w:pPr>
        <w:ind w:right="23"/>
      </w:pPr>
      <w:r>
        <w:t>Трябва да продължите да спазвате диетата си за нисък холестерол и да правите упражнения, д</w:t>
      </w:r>
      <w:r w:rsidR="00810407">
        <w:t>окато приемате Руфидоро</w:t>
      </w:r>
      <w:r>
        <w:t>.</w:t>
      </w:r>
    </w:p>
    <w:p w14:paraId="16DD8FC0" w14:textId="77777777" w:rsidR="00156B0F" w:rsidRPr="0082089D" w:rsidRDefault="00156B0F" w:rsidP="0082089D">
      <w:pPr>
        <w:ind w:right="23"/>
      </w:pPr>
    </w:p>
    <w:p w14:paraId="4CE06901" w14:textId="5F5D8886" w:rsidR="00156B0F" w:rsidRPr="00156B0F" w:rsidRDefault="00156B0F" w:rsidP="0082089D">
      <w:pPr>
        <w:ind w:right="23"/>
        <w:jc w:val="both"/>
      </w:pPr>
      <w:r>
        <w:t>Препоръчителната доза за възрастни е една таблетка дневно.</w:t>
      </w:r>
    </w:p>
    <w:p w14:paraId="2653D32F" w14:textId="426AB9A6" w:rsidR="00156B0F" w:rsidRPr="00156B0F" w:rsidRDefault="00156B0F" w:rsidP="0082089D">
      <w:pPr>
        <w:ind w:right="23"/>
      </w:pPr>
      <w:r>
        <w:t>Можете да я вземете по всяко време на деня, със или без храна. Поглъщайте таблетките цели с малко вода.</w:t>
      </w:r>
    </w:p>
    <w:p w14:paraId="78D981B8" w14:textId="77777777" w:rsidR="00156B0F" w:rsidRPr="00156B0F" w:rsidRDefault="00156B0F">
      <w:pPr>
        <w:ind w:right="23"/>
      </w:pPr>
    </w:p>
    <w:p w14:paraId="351CE89F" w14:textId="07A0DD2E" w:rsidR="00156B0F" w:rsidRPr="002C324B" w:rsidRDefault="00266ED7" w:rsidP="0082089D">
      <w:pPr>
        <w:ind w:right="23"/>
        <w:jc w:val="both"/>
      </w:pPr>
      <w:r>
        <w:t>Опитвайте се да вземате таблетките по едно и също време всеки ден. Това ще Ви помогне да не забравите да ги вземете.</w:t>
      </w:r>
    </w:p>
    <w:p w14:paraId="3114EB56" w14:textId="00354B07" w:rsidR="00156B0F" w:rsidRDefault="00156B0F" w:rsidP="0082089D">
      <w:pPr>
        <w:ind w:right="23"/>
        <w:jc w:val="both"/>
      </w:pPr>
      <w:r>
        <w:t>Това лекарство не е подходящо за започване на лечение. Започването на лечението или коригирането на дозата, ако е необходимо, трябва да се прави само чрез отделния прием на активните вещества, като след установяване на подходящите дози е възможно да се премине к</w:t>
      </w:r>
      <w:r w:rsidR="00810407">
        <w:t>ъм подходящата концентрация на Рефидоро</w:t>
      </w:r>
      <w:r>
        <w:t>.</w:t>
      </w:r>
    </w:p>
    <w:p w14:paraId="043A17D5" w14:textId="43B1053E" w:rsidR="00266ED7" w:rsidRDefault="00266ED7" w:rsidP="0082089D">
      <w:pPr>
        <w:ind w:right="23"/>
        <w:jc w:val="both"/>
      </w:pPr>
    </w:p>
    <w:p w14:paraId="4F734834" w14:textId="0C18DBE0" w:rsidR="00266ED7" w:rsidRPr="00C73CE9" w:rsidRDefault="00266ED7" w:rsidP="0082089D">
      <w:pPr>
        <w:adjustRightInd w:val="0"/>
        <w:rPr>
          <w:b/>
          <w:bCs/>
        </w:rPr>
      </w:pPr>
      <w:r>
        <w:t xml:space="preserve">Ако лекарят Ви е предписал </w:t>
      </w:r>
      <w:r w:rsidR="00810407">
        <w:t>Рефидоро</w:t>
      </w:r>
      <w:r>
        <w:t xml:space="preserve"> заедно с друго лекарство за понижаване на холестерола, което съдържа активната съставка колестирамин, или което и да било друго лекарство, което съдържа секвестрант на жлъчната киселина, трябва да вземате </w:t>
      </w:r>
      <w:r w:rsidR="00810407">
        <w:t>Рефидоро</w:t>
      </w:r>
      <w:r>
        <w:t xml:space="preserve"> поне 2 часа преди или 4 часа след приема на секвестранта на жлъчна киселина.</w:t>
      </w:r>
    </w:p>
    <w:p w14:paraId="0A951857" w14:textId="77777777" w:rsidR="00156B0F" w:rsidRPr="00156B0F" w:rsidRDefault="00156B0F">
      <w:pPr>
        <w:spacing w:before="5"/>
        <w:ind w:right="23"/>
      </w:pPr>
    </w:p>
    <w:p w14:paraId="14D369C5" w14:textId="77777777" w:rsidR="00156B0F" w:rsidRPr="00156B0F" w:rsidRDefault="00156B0F" w:rsidP="0082089D">
      <w:pPr>
        <w:spacing w:line="251" w:lineRule="exact"/>
        <w:ind w:right="23"/>
        <w:jc w:val="both"/>
        <w:outlineLvl w:val="0"/>
        <w:rPr>
          <w:b/>
          <w:bCs/>
        </w:rPr>
      </w:pPr>
      <w:r>
        <w:rPr>
          <w:b/>
        </w:rPr>
        <w:t>Редовни проверки на холестерола</w:t>
      </w:r>
    </w:p>
    <w:p w14:paraId="0D8D6BD5" w14:textId="77777777" w:rsidR="00156B0F" w:rsidRPr="00156B0F" w:rsidRDefault="00156B0F" w:rsidP="0082089D">
      <w:pPr>
        <w:ind w:right="23"/>
      </w:pPr>
      <w:r>
        <w:t>Важно е да посещавате своя лекар за редовни проверки на холестерола, за да се уверите, че холестеролът Ви е достигнал правилното ниво и че остава на него.</w:t>
      </w:r>
    </w:p>
    <w:p w14:paraId="056E85E0" w14:textId="77777777" w:rsidR="00156B0F" w:rsidRPr="00156B0F" w:rsidRDefault="00156B0F">
      <w:pPr>
        <w:spacing w:before="7"/>
        <w:ind w:right="23"/>
      </w:pPr>
    </w:p>
    <w:p w14:paraId="7C129E64" w14:textId="3B61A65A" w:rsidR="00156B0F" w:rsidRPr="00156B0F" w:rsidRDefault="00156B0F" w:rsidP="0082089D">
      <w:pPr>
        <w:spacing w:line="251" w:lineRule="exact"/>
        <w:ind w:right="23"/>
        <w:jc w:val="both"/>
        <w:outlineLvl w:val="0"/>
        <w:rPr>
          <w:b/>
          <w:bCs/>
        </w:rPr>
      </w:pPr>
      <w:r>
        <w:rPr>
          <w:b/>
        </w:rPr>
        <w:t xml:space="preserve">Ако сте приели повече от необходимата доза </w:t>
      </w:r>
      <w:r w:rsidR="00810407">
        <w:rPr>
          <w:b/>
        </w:rPr>
        <w:t>Рефидоро</w:t>
      </w:r>
    </w:p>
    <w:p w14:paraId="71534F1F" w14:textId="77777777" w:rsidR="00156B0F" w:rsidRPr="00156B0F" w:rsidRDefault="00156B0F" w:rsidP="0082089D">
      <w:pPr>
        <w:spacing w:line="242" w:lineRule="auto"/>
        <w:ind w:right="23"/>
      </w:pPr>
      <w:r>
        <w:t>Свържете се със своя лекар или спешното отделение на най-близката болница, тъй като може да се нуждаете от лекарска помощ.</w:t>
      </w:r>
    </w:p>
    <w:p w14:paraId="240F4E93" w14:textId="77777777" w:rsidR="00156B0F" w:rsidRPr="00156B0F" w:rsidRDefault="00156B0F">
      <w:pPr>
        <w:spacing w:before="2"/>
        <w:ind w:right="23"/>
      </w:pPr>
    </w:p>
    <w:p w14:paraId="7A46300C" w14:textId="73E21B49" w:rsidR="00156B0F" w:rsidRPr="00156B0F" w:rsidRDefault="00156B0F" w:rsidP="0082089D">
      <w:pPr>
        <w:spacing w:line="251" w:lineRule="exact"/>
        <w:ind w:right="23"/>
        <w:jc w:val="both"/>
        <w:outlineLvl w:val="0"/>
        <w:rPr>
          <w:b/>
          <w:bCs/>
        </w:rPr>
      </w:pPr>
      <w:r>
        <w:rPr>
          <w:b/>
        </w:rPr>
        <w:t xml:space="preserve">Ако сте пропуснали да приемете </w:t>
      </w:r>
      <w:r w:rsidR="00810407" w:rsidRPr="00810407">
        <w:rPr>
          <w:b/>
        </w:rPr>
        <w:t>Рефидоро</w:t>
      </w:r>
    </w:p>
    <w:p w14:paraId="71AE239C" w14:textId="77777777" w:rsidR="00156B0F" w:rsidRPr="00156B0F" w:rsidRDefault="00156B0F" w:rsidP="0082089D">
      <w:pPr>
        <w:ind w:right="23"/>
      </w:pPr>
      <w:r>
        <w:t>Не се притеснявайте. Прескочете пропуснатата доза и вземете следващата планирана доза в съответния й час. Не вземайте двойна доза, за да компенсирате пропуснатата доза.</w:t>
      </w:r>
    </w:p>
    <w:p w14:paraId="4098FD33" w14:textId="77777777" w:rsidR="00156B0F" w:rsidRPr="00156B0F" w:rsidRDefault="00156B0F">
      <w:pPr>
        <w:spacing w:before="7"/>
        <w:ind w:right="23"/>
      </w:pPr>
    </w:p>
    <w:p w14:paraId="48366C29" w14:textId="539C537D" w:rsidR="00156B0F" w:rsidRPr="00156B0F" w:rsidRDefault="00156B0F" w:rsidP="0082089D">
      <w:pPr>
        <w:spacing w:line="250" w:lineRule="exact"/>
        <w:ind w:right="23"/>
        <w:jc w:val="both"/>
        <w:outlineLvl w:val="0"/>
        <w:rPr>
          <w:b/>
          <w:bCs/>
        </w:rPr>
      </w:pPr>
      <w:r>
        <w:rPr>
          <w:b/>
        </w:rPr>
        <w:t xml:space="preserve">Ако спрете приема на </w:t>
      </w:r>
      <w:r w:rsidR="00810407" w:rsidRPr="00810407">
        <w:rPr>
          <w:b/>
        </w:rPr>
        <w:t>Рефидоро</w:t>
      </w:r>
    </w:p>
    <w:p w14:paraId="6AE04A8B" w14:textId="77777777" w:rsidR="00156B0F" w:rsidRPr="00156B0F" w:rsidRDefault="00156B0F" w:rsidP="0082089D">
      <w:pPr>
        <w:spacing w:line="242" w:lineRule="auto"/>
        <w:ind w:right="23"/>
      </w:pPr>
      <w:r>
        <w:t>Ако искате да спрете приема на това лекарство, се консултирайте със своя лекар. Възможно е нивата на холестерола Ви отново да се повишат, ако спрете да вземате това лекарство.</w:t>
      </w:r>
    </w:p>
    <w:p w14:paraId="399894AF" w14:textId="77777777" w:rsidR="00156B0F" w:rsidRPr="00156B0F" w:rsidRDefault="00156B0F">
      <w:pPr>
        <w:spacing w:before="1"/>
        <w:ind w:right="23"/>
      </w:pPr>
    </w:p>
    <w:p w14:paraId="2D8CBD7D" w14:textId="77777777" w:rsidR="00156B0F" w:rsidRPr="00156B0F" w:rsidRDefault="00156B0F" w:rsidP="0082089D">
      <w:pPr>
        <w:ind w:right="23"/>
        <w:jc w:val="both"/>
      </w:pPr>
      <w:r>
        <w:t>Ако имате някакви допълнителни въпроси, свързани с употребата на това лекарство, попитайте Вашия лекар или фармацевт.</w:t>
      </w:r>
    </w:p>
    <w:p w14:paraId="0B4E3BEE" w14:textId="4E0B3C3C" w:rsidR="00156B0F" w:rsidRDefault="00156B0F" w:rsidP="0082089D">
      <w:pPr>
        <w:ind w:right="23"/>
        <w:jc w:val="both"/>
      </w:pPr>
    </w:p>
    <w:p w14:paraId="2012AA4F" w14:textId="77777777" w:rsidR="0034289B" w:rsidRPr="00156B0F" w:rsidRDefault="0034289B" w:rsidP="0082089D">
      <w:pPr>
        <w:ind w:right="23"/>
        <w:jc w:val="both"/>
      </w:pPr>
    </w:p>
    <w:p w14:paraId="535DD2EE" w14:textId="77777777" w:rsidR="00156B0F" w:rsidRPr="00156B0F" w:rsidRDefault="00156B0F" w:rsidP="0082089D">
      <w:pPr>
        <w:numPr>
          <w:ilvl w:val="0"/>
          <w:numId w:val="8"/>
        </w:numPr>
        <w:tabs>
          <w:tab w:val="left" w:pos="687"/>
          <w:tab w:val="left" w:pos="688"/>
        </w:tabs>
        <w:ind w:left="0" w:right="23" w:firstLine="0"/>
        <w:outlineLvl w:val="0"/>
        <w:rPr>
          <w:b/>
          <w:bCs/>
        </w:rPr>
      </w:pPr>
      <w:r>
        <w:rPr>
          <w:b/>
        </w:rPr>
        <w:t>Възможни нежелани реакции</w:t>
      </w:r>
    </w:p>
    <w:p w14:paraId="5171DA83" w14:textId="77777777" w:rsidR="00156B0F" w:rsidRPr="0082089D" w:rsidRDefault="00156B0F">
      <w:pPr>
        <w:ind w:right="23"/>
        <w:rPr>
          <w:b/>
        </w:rPr>
      </w:pPr>
    </w:p>
    <w:p w14:paraId="17D8BC91" w14:textId="77777777" w:rsidR="00156B0F" w:rsidRPr="00156B0F" w:rsidRDefault="00156B0F" w:rsidP="0082089D">
      <w:pPr>
        <w:ind w:right="23"/>
      </w:pPr>
      <w:r>
        <w:t>Както всички лекарства, това лекарство може да предизвика нежелани реакции, въпреки че не всеки ги получава. Важно е да сте наясно какви може да бъдат тези нежелани реакции.</w:t>
      </w:r>
    </w:p>
    <w:p w14:paraId="70C6CC82" w14:textId="77777777" w:rsidR="00156B0F" w:rsidRPr="00156B0F" w:rsidRDefault="00156B0F" w:rsidP="0082089D">
      <w:pPr>
        <w:ind w:right="23"/>
      </w:pPr>
    </w:p>
    <w:p w14:paraId="15A07C28" w14:textId="0920769A" w:rsidR="00156B0F" w:rsidRPr="00156B0F" w:rsidRDefault="00156B0F" w:rsidP="0082089D">
      <w:pPr>
        <w:spacing w:before="14"/>
        <w:ind w:right="23"/>
        <w:outlineLvl w:val="0"/>
        <w:rPr>
          <w:b/>
          <w:bCs/>
        </w:rPr>
      </w:pPr>
      <w:r>
        <w:rPr>
          <w:b/>
        </w:rPr>
        <w:t>Преустано</w:t>
      </w:r>
      <w:r w:rsidR="00753942">
        <w:rPr>
          <w:b/>
        </w:rPr>
        <w:t>вете приема на Рефидоро</w:t>
      </w:r>
      <w:r>
        <w:rPr>
          <w:b/>
        </w:rPr>
        <w:t xml:space="preserve"> и незабавно потърсете медицинска помощ, ако получите някой от следните симптоми:</w:t>
      </w:r>
    </w:p>
    <w:p w14:paraId="624BF187" w14:textId="0BDF2D20" w:rsidR="009B05AA" w:rsidRPr="009B05AA" w:rsidRDefault="009B05AA" w:rsidP="0082089D">
      <w:pPr>
        <w:pStyle w:val="ListParagraph"/>
        <w:widowControl/>
        <w:numPr>
          <w:ilvl w:val="0"/>
          <w:numId w:val="24"/>
        </w:numPr>
        <w:tabs>
          <w:tab w:val="left" w:pos="709"/>
        </w:tabs>
        <w:adjustRightInd w:val="0"/>
        <w:ind w:left="0" w:firstLine="0"/>
        <w:contextualSpacing/>
      </w:pPr>
      <w:r>
        <w:t>червеникави, плоски, наподобяващи мишена или кръгли петна по тялото, често с образували се в центъра им мехури; лющене на кожата; ранички по устата, гърлото, носа, гениталиите и очите. Тези сериозни кожни обриви може да бъдат предшествани от висока температура и грипоподобни симптоми (синдром на Стивънс-Джонсън);</w:t>
      </w:r>
    </w:p>
    <w:p w14:paraId="71E7F9FA" w14:textId="0BD2E25F" w:rsidR="009B05AA" w:rsidRPr="009B05AA" w:rsidRDefault="009B05AA" w:rsidP="0082089D">
      <w:pPr>
        <w:pStyle w:val="ListParagraph"/>
        <w:widowControl/>
        <w:numPr>
          <w:ilvl w:val="0"/>
          <w:numId w:val="24"/>
        </w:numPr>
        <w:tabs>
          <w:tab w:val="left" w:pos="709"/>
        </w:tabs>
        <w:adjustRightInd w:val="0"/>
        <w:ind w:left="0" w:firstLine="0"/>
        <w:contextualSpacing/>
      </w:pPr>
      <w:r>
        <w:t>широко разпространен обрив, висока телесна температура и увеличени лимфни възли (синдром DRESS или синдром на лекарствена свръхчувствителност);</w:t>
      </w:r>
    </w:p>
    <w:p w14:paraId="54142CCA" w14:textId="6364AFE3" w:rsidR="00BD736C" w:rsidRPr="009C6C5F" w:rsidRDefault="00BD736C" w:rsidP="0082089D">
      <w:pPr>
        <w:pStyle w:val="ListParagraph"/>
        <w:widowControl/>
        <w:numPr>
          <w:ilvl w:val="0"/>
          <w:numId w:val="24"/>
        </w:numPr>
        <w:tabs>
          <w:tab w:val="left" w:pos="709"/>
        </w:tabs>
        <w:adjustRightInd w:val="0"/>
        <w:ind w:left="0" w:firstLine="0"/>
        <w:contextualSpacing/>
      </w:pPr>
      <w:r>
        <w:t>каквато и да било необяснима мускулна болка, чувствителност или слабост, която продължава по-дълго от очакваното. Това е така, защото проблемите с мускулите, включително разграждане на мускулите, което води до увреждане на бъбреците, може да бъдат сериозни и потенциално да се превърнат в животозастрашаващо състояние (рабдомиолиза) Това се случва рядко (може да засегне не повече от 1 на 1000 души);</w:t>
      </w:r>
    </w:p>
    <w:p w14:paraId="25071AB3" w14:textId="61CDDB2B" w:rsidR="00BD736C" w:rsidRPr="00B0463F" w:rsidRDefault="00BD736C" w:rsidP="0082089D">
      <w:pPr>
        <w:pStyle w:val="ListParagraph"/>
        <w:widowControl/>
        <w:numPr>
          <w:ilvl w:val="0"/>
          <w:numId w:val="24"/>
        </w:numPr>
        <w:tabs>
          <w:tab w:val="left" w:pos="709"/>
        </w:tabs>
        <w:adjustRightInd w:val="0"/>
        <w:ind w:left="0" w:firstLine="0"/>
        <w:contextualSpacing/>
      </w:pPr>
      <w:r>
        <w:t>тежка алергична реакция (ангиоедем) – признаците включват подуване на лицето, устните, езика и/или гърлото, затруднено преглъщане и дишане, както и тежък</w:t>
      </w:r>
      <w:r w:rsidR="00753942">
        <w:t xml:space="preserve"> обрив на кожата (с подутини). </w:t>
      </w:r>
      <w:r>
        <w:t>Това се случва рядко (може да засегне не повече от 1 на 1000 души).</w:t>
      </w:r>
    </w:p>
    <w:p w14:paraId="48CE0E56" w14:textId="77777777" w:rsidR="00156B0F" w:rsidRPr="00156B0F" w:rsidRDefault="00156B0F">
      <w:pPr>
        <w:spacing w:before="6"/>
        <w:ind w:right="23"/>
      </w:pPr>
    </w:p>
    <w:p w14:paraId="2408E691" w14:textId="2C1DF1F3" w:rsidR="00156B0F" w:rsidRPr="00156B0F" w:rsidRDefault="00156B0F" w:rsidP="0082089D">
      <w:pPr>
        <w:spacing w:before="1"/>
        <w:ind w:right="23"/>
        <w:outlineLvl w:val="0"/>
        <w:rPr>
          <w:b/>
          <w:bCs/>
        </w:rPr>
      </w:pPr>
      <w:r>
        <w:rPr>
          <w:b/>
        </w:rPr>
        <w:t>Други известни нежелани реакции</w:t>
      </w:r>
    </w:p>
    <w:p w14:paraId="0481FCAE" w14:textId="77777777" w:rsidR="00156B0F" w:rsidRPr="00156B0F" w:rsidRDefault="00156B0F">
      <w:pPr>
        <w:ind w:right="23"/>
        <w:rPr>
          <w:b/>
        </w:rPr>
      </w:pPr>
    </w:p>
    <w:p w14:paraId="09C754F0" w14:textId="3A61CC49" w:rsidR="00156B0F" w:rsidRPr="00156B0F" w:rsidRDefault="00156B0F" w:rsidP="0082089D">
      <w:pPr>
        <w:ind w:right="23"/>
        <w:rPr>
          <w:b/>
        </w:rPr>
      </w:pPr>
      <w:r>
        <w:rPr>
          <w:b/>
        </w:rPr>
        <w:t>Чести (може да засегнат до 1 на 10 души)</w:t>
      </w:r>
    </w:p>
    <w:p w14:paraId="3F1237BB" w14:textId="77777777" w:rsidR="00156B0F" w:rsidRPr="00156B0F" w:rsidRDefault="00156B0F" w:rsidP="0082089D">
      <w:pPr>
        <w:numPr>
          <w:ilvl w:val="0"/>
          <w:numId w:val="14"/>
        </w:numPr>
        <w:tabs>
          <w:tab w:val="left" w:pos="709"/>
        </w:tabs>
        <w:spacing w:before="8" w:line="254" w:lineRule="auto"/>
        <w:ind w:left="0" w:right="23" w:firstLine="0"/>
      </w:pPr>
      <w:r>
        <w:t xml:space="preserve">главоболие; </w:t>
      </w:r>
    </w:p>
    <w:p w14:paraId="38F0D1C8" w14:textId="77777777" w:rsidR="00156B0F" w:rsidRPr="00156B0F" w:rsidRDefault="00156B0F" w:rsidP="0082089D">
      <w:pPr>
        <w:numPr>
          <w:ilvl w:val="0"/>
          <w:numId w:val="14"/>
        </w:numPr>
        <w:tabs>
          <w:tab w:val="left" w:pos="709"/>
        </w:tabs>
        <w:spacing w:before="8" w:line="254" w:lineRule="auto"/>
        <w:ind w:left="0" w:right="23" w:firstLine="0"/>
      </w:pPr>
      <w:r>
        <w:t xml:space="preserve">запек; </w:t>
      </w:r>
    </w:p>
    <w:p w14:paraId="09ACBF20" w14:textId="77777777" w:rsidR="00156B0F" w:rsidRPr="00156B0F" w:rsidRDefault="00156B0F" w:rsidP="0082089D">
      <w:pPr>
        <w:numPr>
          <w:ilvl w:val="0"/>
          <w:numId w:val="14"/>
        </w:numPr>
        <w:tabs>
          <w:tab w:val="left" w:pos="709"/>
        </w:tabs>
        <w:spacing w:before="8" w:line="254" w:lineRule="auto"/>
        <w:ind w:left="0" w:right="23" w:firstLine="0"/>
      </w:pPr>
      <w:r>
        <w:t xml:space="preserve">гадене; </w:t>
      </w:r>
    </w:p>
    <w:p w14:paraId="432CDD75" w14:textId="77777777" w:rsidR="00156B0F" w:rsidRPr="00156B0F" w:rsidRDefault="00156B0F" w:rsidP="0082089D">
      <w:pPr>
        <w:numPr>
          <w:ilvl w:val="0"/>
          <w:numId w:val="14"/>
        </w:numPr>
        <w:tabs>
          <w:tab w:val="left" w:pos="709"/>
        </w:tabs>
        <w:spacing w:before="8" w:line="254" w:lineRule="auto"/>
        <w:ind w:left="0" w:right="23" w:firstLine="0"/>
      </w:pPr>
      <w:r>
        <w:t xml:space="preserve">болка в мускулите; </w:t>
      </w:r>
    </w:p>
    <w:p w14:paraId="2B389923" w14:textId="77777777" w:rsidR="00156B0F" w:rsidRPr="00156B0F" w:rsidRDefault="00156B0F" w:rsidP="0082089D">
      <w:pPr>
        <w:numPr>
          <w:ilvl w:val="0"/>
          <w:numId w:val="14"/>
        </w:numPr>
        <w:tabs>
          <w:tab w:val="left" w:pos="709"/>
        </w:tabs>
        <w:spacing w:before="8" w:line="254" w:lineRule="auto"/>
        <w:ind w:left="0" w:right="23" w:firstLine="0"/>
      </w:pPr>
      <w:r>
        <w:t xml:space="preserve">слабост; </w:t>
      </w:r>
    </w:p>
    <w:p w14:paraId="3557A011" w14:textId="77777777" w:rsidR="00156B0F" w:rsidRPr="00156B0F" w:rsidRDefault="00156B0F" w:rsidP="0082089D">
      <w:pPr>
        <w:numPr>
          <w:ilvl w:val="0"/>
          <w:numId w:val="14"/>
        </w:numPr>
        <w:tabs>
          <w:tab w:val="left" w:pos="709"/>
        </w:tabs>
        <w:spacing w:before="8" w:line="254" w:lineRule="auto"/>
        <w:ind w:left="0" w:right="23" w:firstLine="0"/>
      </w:pPr>
      <w:r>
        <w:t>замаяност;</w:t>
      </w:r>
    </w:p>
    <w:p w14:paraId="7DA48988" w14:textId="14BB9728" w:rsidR="00156B0F" w:rsidRPr="00156B0F" w:rsidRDefault="00156B0F" w:rsidP="0082089D">
      <w:pPr>
        <w:numPr>
          <w:ilvl w:val="0"/>
          <w:numId w:val="15"/>
        </w:numPr>
        <w:tabs>
          <w:tab w:val="left" w:pos="709"/>
        </w:tabs>
        <w:spacing w:before="2"/>
        <w:ind w:left="0" w:right="23" w:firstLine="0"/>
      </w:pPr>
      <w:r>
        <w:t>диабет. Това е по-вероятно, ако имате високо ниво на захари и мазнини в кръвта, ако имате наднормено тегло и високо кръвно налягане. Лекарят ще следи състоянието Ви, докато приемате това лекарство.</w:t>
      </w:r>
    </w:p>
    <w:p w14:paraId="2C3D330C" w14:textId="77777777" w:rsidR="00156B0F" w:rsidRPr="00156B0F" w:rsidRDefault="00156B0F" w:rsidP="0082089D">
      <w:pPr>
        <w:numPr>
          <w:ilvl w:val="0"/>
          <w:numId w:val="15"/>
        </w:numPr>
        <w:tabs>
          <w:tab w:val="left" w:pos="709"/>
        </w:tabs>
        <w:spacing w:before="13" w:line="254" w:lineRule="auto"/>
        <w:ind w:left="0" w:right="23" w:firstLine="0"/>
      </w:pPr>
      <w:r>
        <w:t>болка в стомаха;</w:t>
      </w:r>
    </w:p>
    <w:p w14:paraId="42DC2AF3" w14:textId="77777777" w:rsidR="00156B0F" w:rsidRPr="00156B0F" w:rsidRDefault="00156B0F" w:rsidP="0082089D">
      <w:pPr>
        <w:numPr>
          <w:ilvl w:val="0"/>
          <w:numId w:val="15"/>
        </w:numPr>
        <w:tabs>
          <w:tab w:val="left" w:pos="709"/>
        </w:tabs>
        <w:spacing w:before="13" w:line="254" w:lineRule="auto"/>
        <w:ind w:left="0" w:right="23" w:firstLine="0"/>
      </w:pPr>
      <w:r>
        <w:t>диария;</w:t>
      </w:r>
    </w:p>
    <w:p w14:paraId="13689315" w14:textId="77777777" w:rsidR="00156B0F" w:rsidRPr="00156B0F" w:rsidRDefault="00156B0F" w:rsidP="0082089D">
      <w:pPr>
        <w:numPr>
          <w:ilvl w:val="0"/>
          <w:numId w:val="15"/>
        </w:numPr>
        <w:tabs>
          <w:tab w:val="left" w:pos="709"/>
        </w:tabs>
        <w:spacing w:before="1" w:line="254" w:lineRule="auto"/>
        <w:ind w:left="0" w:right="23" w:firstLine="0"/>
      </w:pPr>
      <w:r>
        <w:t xml:space="preserve">метеоризъм (излишни газове в чревния тракт) </w:t>
      </w:r>
    </w:p>
    <w:p w14:paraId="2DDF4833" w14:textId="77777777" w:rsidR="00156B0F" w:rsidRPr="00156B0F" w:rsidRDefault="00156B0F" w:rsidP="0082089D">
      <w:pPr>
        <w:numPr>
          <w:ilvl w:val="0"/>
          <w:numId w:val="15"/>
        </w:numPr>
        <w:tabs>
          <w:tab w:val="left" w:pos="709"/>
        </w:tabs>
        <w:spacing w:before="1" w:line="254" w:lineRule="auto"/>
        <w:ind w:left="0" w:right="23" w:firstLine="0"/>
      </w:pPr>
      <w:r>
        <w:t>умора;</w:t>
      </w:r>
    </w:p>
    <w:p w14:paraId="69E18F83" w14:textId="19716F0D" w:rsidR="00156B0F" w:rsidRDefault="00156B0F" w:rsidP="0082089D">
      <w:pPr>
        <w:numPr>
          <w:ilvl w:val="0"/>
          <w:numId w:val="15"/>
        </w:numPr>
        <w:tabs>
          <w:tab w:val="left" w:pos="709"/>
        </w:tabs>
        <w:spacing w:before="1"/>
        <w:ind w:left="0" w:right="23" w:firstLine="0"/>
      </w:pPr>
      <w:r>
        <w:t>повишени нива при някои лабораторни кръвни изследвания на функцията на черния дроб (трансаминази);</w:t>
      </w:r>
    </w:p>
    <w:p w14:paraId="2FBE14A0" w14:textId="306B606D" w:rsidR="00E37F1A" w:rsidRPr="00E37F1A" w:rsidRDefault="00E37F1A" w:rsidP="0082089D">
      <w:pPr>
        <w:numPr>
          <w:ilvl w:val="0"/>
          <w:numId w:val="15"/>
        </w:numPr>
        <w:tabs>
          <w:tab w:val="left" w:pos="709"/>
        </w:tabs>
        <w:spacing w:before="1"/>
        <w:ind w:left="0" w:right="23" w:firstLine="0"/>
      </w:pPr>
      <w:r>
        <w:t xml:space="preserve">повишено количество протеин в урината – това обикновено се връща към нормално състояние от само себе си, без да се налага да спирате приема на </w:t>
      </w:r>
      <w:bookmarkStart w:id="0" w:name="_GoBack"/>
      <w:r w:rsidRPr="00FF1223">
        <w:rPr>
          <w:color w:val="FF0000"/>
        </w:rPr>
        <w:t>&lt;име на продукта&gt;</w:t>
      </w:r>
      <w:bookmarkEnd w:id="0"/>
      <w:r>
        <w:t xml:space="preserve"> (само при розувастатин 40 mg).</w:t>
      </w:r>
    </w:p>
    <w:p w14:paraId="0D4B7D45" w14:textId="77777777" w:rsidR="00156B0F" w:rsidRPr="00156B0F" w:rsidRDefault="00156B0F">
      <w:pPr>
        <w:spacing w:before="5"/>
        <w:ind w:right="23"/>
      </w:pPr>
    </w:p>
    <w:p w14:paraId="24116A07" w14:textId="54E6CDEE" w:rsidR="00156B0F" w:rsidRPr="00156B0F" w:rsidRDefault="00156B0F" w:rsidP="0082089D">
      <w:pPr>
        <w:ind w:right="23"/>
        <w:outlineLvl w:val="0"/>
        <w:rPr>
          <w:b/>
          <w:bCs/>
        </w:rPr>
      </w:pPr>
      <w:r>
        <w:rPr>
          <w:b/>
        </w:rPr>
        <w:t>Нечести (могат да засегнат до 1 на 100 души)</w:t>
      </w:r>
    </w:p>
    <w:p w14:paraId="4B1D5D98" w14:textId="77777777" w:rsidR="00156B0F" w:rsidRPr="00156B0F" w:rsidRDefault="00156B0F" w:rsidP="0082089D">
      <w:pPr>
        <w:numPr>
          <w:ilvl w:val="0"/>
          <w:numId w:val="16"/>
        </w:numPr>
        <w:tabs>
          <w:tab w:val="left" w:pos="709"/>
        </w:tabs>
        <w:spacing w:before="11"/>
        <w:ind w:left="0" w:right="23" w:firstLine="0"/>
      </w:pPr>
      <w:r>
        <w:t>обрив, сърбеж, уртикария</w:t>
      </w:r>
    </w:p>
    <w:p w14:paraId="409C5BE6" w14:textId="77777777" w:rsidR="00156B0F" w:rsidRPr="00156B0F" w:rsidRDefault="00156B0F" w:rsidP="0082089D">
      <w:pPr>
        <w:numPr>
          <w:ilvl w:val="0"/>
          <w:numId w:val="16"/>
        </w:numPr>
        <w:tabs>
          <w:tab w:val="left" w:pos="709"/>
        </w:tabs>
        <w:spacing w:before="16" w:line="254" w:lineRule="auto"/>
        <w:ind w:left="0" w:right="23" w:firstLine="0"/>
      </w:pPr>
      <w:r>
        <w:t xml:space="preserve">повишени нива при някои лабораторни кръвни изследвания на функцията на мускулите (тест за креатин киназа); </w:t>
      </w:r>
    </w:p>
    <w:p w14:paraId="497E4B90" w14:textId="77777777" w:rsidR="00156B0F" w:rsidRPr="00156B0F" w:rsidRDefault="00156B0F" w:rsidP="0082089D">
      <w:pPr>
        <w:numPr>
          <w:ilvl w:val="0"/>
          <w:numId w:val="16"/>
        </w:numPr>
        <w:tabs>
          <w:tab w:val="left" w:pos="709"/>
        </w:tabs>
        <w:spacing w:before="16" w:line="254" w:lineRule="auto"/>
        <w:ind w:left="0" w:right="23" w:firstLine="0"/>
      </w:pPr>
      <w:r>
        <w:t>кашлица;</w:t>
      </w:r>
    </w:p>
    <w:p w14:paraId="0D25B852" w14:textId="77777777" w:rsidR="00156B0F" w:rsidRPr="00156B0F" w:rsidRDefault="00156B0F" w:rsidP="0082089D">
      <w:pPr>
        <w:numPr>
          <w:ilvl w:val="0"/>
          <w:numId w:val="16"/>
        </w:numPr>
        <w:tabs>
          <w:tab w:val="left" w:pos="709"/>
        </w:tabs>
        <w:spacing w:before="1" w:line="254" w:lineRule="auto"/>
        <w:ind w:left="0" w:right="23" w:firstLine="0"/>
      </w:pPr>
      <w:r>
        <w:lastRenderedPageBreak/>
        <w:t xml:space="preserve">лошо храносмилане; </w:t>
      </w:r>
    </w:p>
    <w:p w14:paraId="7B1CCF91" w14:textId="77777777" w:rsidR="00156B0F" w:rsidRPr="00156B0F" w:rsidRDefault="00156B0F" w:rsidP="0082089D">
      <w:pPr>
        <w:numPr>
          <w:ilvl w:val="0"/>
          <w:numId w:val="16"/>
        </w:numPr>
        <w:tabs>
          <w:tab w:val="left" w:pos="709"/>
        </w:tabs>
        <w:spacing w:before="1" w:line="254" w:lineRule="auto"/>
        <w:ind w:left="0" w:right="23" w:firstLine="0"/>
      </w:pPr>
      <w:r>
        <w:t xml:space="preserve">стомашни киселини; </w:t>
      </w:r>
    </w:p>
    <w:p w14:paraId="1B53ED35" w14:textId="77777777" w:rsidR="00156B0F" w:rsidRPr="00156B0F" w:rsidRDefault="00156B0F" w:rsidP="0082089D">
      <w:pPr>
        <w:numPr>
          <w:ilvl w:val="0"/>
          <w:numId w:val="16"/>
        </w:numPr>
        <w:tabs>
          <w:tab w:val="left" w:pos="709"/>
        </w:tabs>
        <w:spacing w:before="1" w:line="254" w:lineRule="auto"/>
        <w:ind w:left="0" w:right="23" w:firstLine="0"/>
      </w:pPr>
      <w:r>
        <w:t>болка в ставите;</w:t>
      </w:r>
    </w:p>
    <w:p w14:paraId="7DBFC3B8" w14:textId="77777777" w:rsidR="00156B0F" w:rsidRPr="00156B0F" w:rsidRDefault="00156B0F" w:rsidP="0082089D">
      <w:pPr>
        <w:numPr>
          <w:ilvl w:val="0"/>
          <w:numId w:val="16"/>
        </w:numPr>
        <w:tabs>
          <w:tab w:val="left" w:pos="709"/>
        </w:tabs>
        <w:spacing w:before="1" w:line="254" w:lineRule="auto"/>
        <w:ind w:left="0" w:right="23" w:firstLine="0"/>
      </w:pPr>
      <w:r>
        <w:t xml:space="preserve">мускулни спазми; </w:t>
      </w:r>
    </w:p>
    <w:p w14:paraId="40C47642" w14:textId="77777777" w:rsidR="00156B0F" w:rsidRPr="00156B0F" w:rsidRDefault="00156B0F" w:rsidP="0082089D">
      <w:pPr>
        <w:numPr>
          <w:ilvl w:val="0"/>
          <w:numId w:val="16"/>
        </w:numPr>
        <w:tabs>
          <w:tab w:val="left" w:pos="709"/>
        </w:tabs>
        <w:spacing w:before="1" w:line="254" w:lineRule="auto"/>
        <w:ind w:left="0" w:right="23" w:firstLine="0"/>
      </w:pPr>
      <w:r>
        <w:t xml:space="preserve">болка във врата; </w:t>
      </w:r>
    </w:p>
    <w:p w14:paraId="4BF9AB1A" w14:textId="77777777" w:rsidR="00156B0F" w:rsidRPr="00156B0F" w:rsidRDefault="00156B0F" w:rsidP="0082089D">
      <w:pPr>
        <w:numPr>
          <w:ilvl w:val="0"/>
          <w:numId w:val="16"/>
        </w:numPr>
        <w:tabs>
          <w:tab w:val="left" w:pos="709"/>
        </w:tabs>
        <w:spacing w:before="1" w:line="254" w:lineRule="auto"/>
        <w:ind w:left="0" w:right="23" w:firstLine="0"/>
      </w:pPr>
      <w:r>
        <w:t xml:space="preserve">намален апетит; </w:t>
      </w:r>
    </w:p>
    <w:p w14:paraId="4425D837" w14:textId="77777777" w:rsidR="00156B0F" w:rsidRPr="00156B0F" w:rsidRDefault="00156B0F" w:rsidP="0082089D">
      <w:pPr>
        <w:numPr>
          <w:ilvl w:val="0"/>
          <w:numId w:val="16"/>
        </w:numPr>
        <w:tabs>
          <w:tab w:val="left" w:pos="709"/>
        </w:tabs>
        <w:spacing w:before="1" w:line="254" w:lineRule="auto"/>
        <w:ind w:left="0" w:right="23" w:firstLine="0"/>
      </w:pPr>
      <w:r>
        <w:t>болка;</w:t>
      </w:r>
    </w:p>
    <w:p w14:paraId="7AE492AA" w14:textId="77777777" w:rsidR="00156B0F" w:rsidRPr="00156B0F" w:rsidRDefault="00156B0F" w:rsidP="0082089D">
      <w:pPr>
        <w:numPr>
          <w:ilvl w:val="0"/>
          <w:numId w:val="16"/>
        </w:numPr>
        <w:tabs>
          <w:tab w:val="left" w:pos="709"/>
        </w:tabs>
        <w:spacing w:before="1" w:line="254" w:lineRule="auto"/>
        <w:ind w:left="0" w:right="23" w:firstLine="0"/>
      </w:pPr>
      <w:r>
        <w:t xml:space="preserve">болка в гърдите; </w:t>
      </w:r>
    </w:p>
    <w:p w14:paraId="2DDB780C" w14:textId="77777777" w:rsidR="00156B0F" w:rsidRPr="00156B0F" w:rsidRDefault="00156B0F" w:rsidP="0082089D">
      <w:pPr>
        <w:numPr>
          <w:ilvl w:val="0"/>
          <w:numId w:val="16"/>
        </w:numPr>
        <w:tabs>
          <w:tab w:val="left" w:pos="709"/>
        </w:tabs>
        <w:spacing w:before="1" w:line="254" w:lineRule="auto"/>
        <w:ind w:left="0" w:right="23" w:firstLine="0"/>
      </w:pPr>
      <w:r>
        <w:t>горещи вълни;</w:t>
      </w:r>
    </w:p>
    <w:p w14:paraId="57993A9A" w14:textId="77777777" w:rsidR="00156B0F" w:rsidRPr="00156B0F" w:rsidRDefault="00156B0F" w:rsidP="0082089D">
      <w:pPr>
        <w:numPr>
          <w:ilvl w:val="0"/>
          <w:numId w:val="16"/>
        </w:numPr>
        <w:tabs>
          <w:tab w:val="left" w:pos="709"/>
        </w:tabs>
        <w:ind w:left="0" w:right="23" w:firstLine="0"/>
      </w:pPr>
      <w:r>
        <w:t xml:space="preserve">високо кръвно налягане; </w:t>
      </w:r>
    </w:p>
    <w:p w14:paraId="2C6A0269" w14:textId="77777777" w:rsidR="00156B0F" w:rsidRPr="00156B0F" w:rsidRDefault="00156B0F" w:rsidP="0082089D">
      <w:pPr>
        <w:numPr>
          <w:ilvl w:val="0"/>
          <w:numId w:val="16"/>
        </w:numPr>
        <w:tabs>
          <w:tab w:val="left" w:pos="709"/>
        </w:tabs>
        <w:ind w:left="0" w:right="23" w:firstLine="0"/>
      </w:pPr>
      <w:r>
        <w:t xml:space="preserve">изтръпване; </w:t>
      </w:r>
    </w:p>
    <w:p w14:paraId="79EB2F29" w14:textId="77777777" w:rsidR="00156B0F" w:rsidRPr="00156B0F" w:rsidRDefault="00156B0F" w:rsidP="0082089D">
      <w:pPr>
        <w:numPr>
          <w:ilvl w:val="0"/>
          <w:numId w:val="16"/>
        </w:numPr>
        <w:tabs>
          <w:tab w:val="left" w:pos="709"/>
        </w:tabs>
        <w:ind w:left="0" w:right="23" w:firstLine="0"/>
      </w:pPr>
      <w:r>
        <w:t>сухота в устата;</w:t>
      </w:r>
    </w:p>
    <w:p w14:paraId="4E7D40DD" w14:textId="77777777" w:rsidR="00156B0F" w:rsidRPr="00156B0F" w:rsidRDefault="00156B0F" w:rsidP="0082089D">
      <w:pPr>
        <w:numPr>
          <w:ilvl w:val="0"/>
          <w:numId w:val="16"/>
        </w:numPr>
        <w:tabs>
          <w:tab w:val="left" w:pos="709"/>
        </w:tabs>
        <w:ind w:left="0" w:right="23" w:firstLine="0"/>
      </w:pPr>
      <w:r>
        <w:t xml:space="preserve">възпаление на стомаха; </w:t>
      </w:r>
    </w:p>
    <w:p w14:paraId="362E39A0" w14:textId="77777777" w:rsidR="00156B0F" w:rsidRPr="00156B0F" w:rsidRDefault="00156B0F" w:rsidP="0082089D">
      <w:pPr>
        <w:numPr>
          <w:ilvl w:val="0"/>
          <w:numId w:val="16"/>
        </w:numPr>
        <w:tabs>
          <w:tab w:val="left" w:pos="709"/>
        </w:tabs>
        <w:ind w:left="0" w:right="23" w:firstLine="0"/>
      </w:pPr>
      <w:r>
        <w:t>болка в гърба;</w:t>
      </w:r>
    </w:p>
    <w:p w14:paraId="266572B6" w14:textId="77777777" w:rsidR="00156B0F" w:rsidRPr="00156B0F" w:rsidRDefault="00156B0F" w:rsidP="0082089D">
      <w:pPr>
        <w:numPr>
          <w:ilvl w:val="0"/>
          <w:numId w:val="16"/>
        </w:numPr>
        <w:tabs>
          <w:tab w:val="left" w:pos="709"/>
        </w:tabs>
        <w:ind w:left="0" w:right="23" w:firstLine="0"/>
      </w:pPr>
      <w:r>
        <w:t xml:space="preserve">мускулна слабост; </w:t>
      </w:r>
    </w:p>
    <w:p w14:paraId="1CEE83D1" w14:textId="77777777" w:rsidR="00156B0F" w:rsidRPr="00156B0F" w:rsidRDefault="00156B0F" w:rsidP="0082089D">
      <w:pPr>
        <w:numPr>
          <w:ilvl w:val="0"/>
          <w:numId w:val="16"/>
        </w:numPr>
        <w:tabs>
          <w:tab w:val="left" w:pos="709"/>
        </w:tabs>
        <w:ind w:left="0" w:right="23" w:firstLine="0"/>
      </w:pPr>
      <w:r>
        <w:t>болка в ръцете и краката;</w:t>
      </w:r>
    </w:p>
    <w:p w14:paraId="691AC4F9" w14:textId="77777777" w:rsidR="00E37F1A" w:rsidRDefault="00156B0F" w:rsidP="0082089D">
      <w:pPr>
        <w:numPr>
          <w:ilvl w:val="0"/>
          <w:numId w:val="16"/>
        </w:numPr>
        <w:tabs>
          <w:tab w:val="left" w:pos="709"/>
        </w:tabs>
        <w:ind w:left="0" w:right="23" w:firstLine="0"/>
      </w:pPr>
      <w:r>
        <w:t>подуване, особено на ръцете и ходилата;</w:t>
      </w:r>
    </w:p>
    <w:p w14:paraId="05439849" w14:textId="016F71DB" w:rsidR="00156B0F" w:rsidRPr="00156B0F" w:rsidRDefault="00E37F1A" w:rsidP="0082089D">
      <w:pPr>
        <w:numPr>
          <w:ilvl w:val="0"/>
          <w:numId w:val="16"/>
        </w:numPr>
        <w:tabs>
          <w:tab w:val="left" w:pos="709"/>
        </w:tabs>
        <w:ind w:left="0" w:right="23" w:firstLine="0"/>
      </w:pPr>
      <w:r>
        <w:t>повишено количество протеин в урината – това обикновено се връща към нормално състояние от само себе си, без да се налага да спирате приема на &lt;име на продукта&gt; (само при розувастатин 10 mg и 20 mg).</w:t>
      </w:r>
      <w:r>
        <w:tab/>
      </w:r>
    </w:p>
    <w:p w14:paraId="0D35D435" w14:textId="77777777" w:rsidR="00156B0F" w:rsidRPr="00156B0F" w:rsidRDefault="00156B0F">
      <w:pPr>
        <w:spacing w:before="7"/>
        <w:ind w:right="23"/>
      </w:pPr>
    </w:p>
    <w:p w14:paraId="651AA4C2" w14:textId="35771341" w:rsidR="00156B0F" w:rsidRPr="00156B0F" w:rsidRDefault="00156B0F" w:rsidP="0082089D">
      <w:pPr>
        <w:ind w:right="23"/>
        <w:outlineLvl w:val="0"/>
        <w:rPr>
          <w:b/>
          <w:bCs/>
        </w:rPr>
      </w:pPr>
      <w:r>
        <w:rPr>
          <w:b/>
        </w:rPr>
        <w:t>Редки (може да засегнат до 1 на 1000 души)</w:t>
      </w:r>
    </w:p>
    <w:p w14:paraId="4A2F8676" w14:textId="77777777" w:rsidR="00156B0F" w:rsidRPr="00156B0F" w:rsidRDefault="00156B0F" w:rsidP="0082089D">
      <w:pPr>
        <w:numPr>
          <w:ilvl w:val="0"/>
          <w:numId w:val="17"/>
        </w:numPr>
        <w:tabs>
          <w:tab w:val="left" w:pos="709"/>
        </w:tabs>
        <w:spacing w:before="8"/>
        <w:ind w:left="0" w:right="23" w:firstLine="0"/>
      </w:pPr>
      <w:r>
        <w:t>възпаление на панкреаса, което причинява силна болка в стомаха, която може да се разпростре към гърба;</w:t>
      </w:r>
    </w:p>
    <w:p w14:paraId="1C462A7F" w14:textId="62575253" w:rsidR="00156B0F" w:rsidRPr="0097180B" w:rsidRDefault="00156B0F" w:rsidP="0082089D">
      <w:pPr>
        <w:numPr>
          <w:ilvl w:val="0"/>
          <w:numId w:val="17"/>
        </w:numPr>
        <w:tabs>
          <w:tab w:val="left" w:pos="709"/>
        </w:tabs>
        <w:spacing w:before="16"/>
        <w:ind w:left="0" w:right="23" w:firstLine="0"/>
      </w:pPr>
      <w:r>
        <w:t>намаляване на тромбоцитите в кръвта, което може да доведе до образуване на синини/кървене (тромбоцитопения);</w:t>
      </w:r>
    </w:p>
    <w:p w14:paraId="5DA272FF" w14:textId="3C229946" w:rsidR="006D137D" w:rsidRPr="0097180B" w:rsidRDefault="006D137D" w:rsidP="0082089D">
      <w:pPr>
        <w:numPr>
          <w:ilvl w:val="0"/>
          <w:numId w:val="17"/>
        </w:numPr>
        <w:tabs>
          <w:tab w:val="left" w:pos="709"/>
        </w:tabs>
        <w:spacing w:before="16"/>
        <w:ind w:left="0" w:right="23" w:firstLine="0"/>
      </w:pPr>
      <w:r>
        <w:t>синдром на наподобяващо лупус заболяване (включително обрив, ставни нарушения и ефекти върху кръвните клетки);</w:t>
      </w:r>
    </w:p>
    <w:p w14:paraId="165ED6D8" w14:textId="4F64C9BA" w:rsidR="006D137D" w:rsidRPr="00EC706A" w:rsidRDefault="006D137D" w:rsidP="0082089D">
      <w:pPr>
        <w:numPr>
          <w:ilvl w:val="0"/>
          <w:numId w:val="17"/>
        </w:numPr>
        <w:tabs>
          <w:tab w:val="left" w:pos="709"/>
        </w:tabs>
        <w:spacing w:before="16"/>
        <w:ind w:left="0" w:right="23" w:firstLine="0"/>
      </w:pPr>
      <w:r>
        <w:t>мускулни разкъсвания.</w:t>
      </w:r>
    </w:p>
    <w:p w14:paraId="4AD90481" w14:textId="77777777" w:rsidR="00156B0F" w:rsidRPr="00156B0F" w:rsidRDefault="00156B0F">
      <w:pPr>
        <w:spacing w:before="5"/>
        <w:ind w:right="23"/>
      </w:pPr>
    </w:p>
    <w:p w14:paraId="028EB5D0" w14:textId="342A7EC1" w:rsidR="00156B0F" w:rsidRPr="00156B0F" w:rsidRDefault="00156B0F" w:rsidP="0082089D">
      <w:pPr>
        <w:spacing w:line="252" w:lineRule="auto"/>
        <w:ind w:right="23"/>
        <w:rPr>
          <w:b/>
        </w:rPr>
      </w:pPr>
      <w:r>
        <w:rPr>
          <w:b/>
        </w:rPr>
        <w:t xml:space="preserve">Много редки (може да засегнат до 1 на 10 000 души) </w:t>
      </w:r>
    </w:p>
    <w:p w14:paraId="37E1A416" w14:textId="77777777" w:rsidR="00156B0F" w:rsidRPr="00156B0F" w:rsidRDefault="00156B0F" w:rsidP="0082089D">
      <w:pPr>
        <w:numPr>
          <w:ilvl w:val="0"/>
          <w:numId w:val="18"/>
        </w:numPr>
        <w:tabs>
          <w:tab w:val="left" w:pos="709"/>
        </w:tabs>
        <w:spacing w:line="252" w:lineRule="auto"/>
        <w:ind w:left="0" w:right="23" w:firstLine="0"/>
      </w:pPr>
      <w:r>
        <w:t xml:space="preserve">жълтеница (пожълтяване на кожата и очите); </w:t>
      </w:r>
    </w:p>
    <w:p w14:paraId="6660AA52" w14:textId="77777777" w:rsidR="00156B0F" w:rsidRPr="00156B0F" w:rsidRDefault="00156B0F" w:rsidP="0082089D">
      <w:pPr>
        <w:numPr>
          <w:ilvl w:val="0"/>
          <w:numId w:val="18"/>
        </w:numPr>
        <w:tabs>
          <w:tab w:val="left" w:pos="709"/>
        </w:tabs>
        <w:spacing w:line="252" w:lineRule="auto"/>
        <w:ind w:left="0" w:right="23" w:firstLine="0"/>
      </w:pPr>
      <w:r>
        <w:t>възпаление на черния дроб (хепатит);</w:t>
      </w:r>
    </w:p>
    <w:p w14:paraId="257303D3" w14:textId="77777777" w:rsidR="00156B0F" w:rsidRPr="00156B0F" w:rsidRDefault="00156B0F" w:rsidP="0082089D">
      <w:pPr>
        <w:numPr>
          <w:ilvl w:val="0"/>
          <w:numId w:val="18"/>
        </w:numPr>
        <w:tabs>
          <w:tab w:val="left" w:pos="709"/>
        </w:tabs>
        <w:spacing w:before="3"/>
        <w:ind w:left="0" w:right="23" w:firstLine="0"/>
      </w:pPr>
      <w:r>
        <w:t>следи от кръв в урината;</w:t>
      </w:r>
    </w:p>
    <w:p w14:paraId="48668F0B" w14:textId="77777777" w:rsidR="00156B0F" w:rsidRPr="00156B0F" w:rsidRDefault="00156B0F" w:rsidP="0082089D">
      <w:pPr>
        <w:numPr>
          <w:ilvl w:val="0"/>
          <w:numId w:val="18"/>
        </w:numPr>
        <w:tabs>
          <w:tab w:val="left" w:pos="709"/>
        </w:tabs>
        <w:spacing w:before="15" w:line="254" w:lineRule="auto"/>
        <w:ind w:left="0" w:right="23" w:firstLine="0"/>
      </w:pPr>
      <w:r>
        <w:t xml:space="preserve">увреждане на нервите на ръцете и краката (като изтръпване); </w:t>
      </w:r>
    </w:p>
    <w:p w14:paraId="218A6739" w14:textId="77777777" w:rsidR="00156B0F" w:rsidRPr="00156B0F" w:rsidRDefault="00156B0F" w:rsidP="0082089D">
      <w:pPr>
        <w:numPr>
          <w:ilvl w:val="0"/>
          <w:numId w:val="18"/>
        </w:numPr>
        <w:tabs>
          <w:tab w:val="left" w:pos="709"/>
        </w:tabs>
        <w:spacing w:before="15" w:line="254" w:lineRule="auto"/>
        <w:ind w:left="0" w:right="23" w:firstLine="0"/>
      </w:pPr>
      <w:r>
        <w:t>загуба на памет;</w:t>
      </w:r>
    </w:p>
    <w:p w14:paraId="55A6C175" w14:textId="77777777" w:rsidR="00156B0F" w:rsidRPr="00156B0F" w:rsidRDefault="00156B0F" w:rsidP="0082089D">
      <w:pPr>
        <w:numPr>
          <w:ilvl w:val="0"/>
          <w:numId w:val="18"/>
        </w:numPr>
        <w:tabs>
          <w:tab w:val="left" w:pos="709"/>
        </w:tabs>
        <w:ind w:left="0" w:right="23" w:firstLine="0"/>
      </w:pPr>
      <w:r>
        <w:t>уголемяване на гърдите при мъже (гинекомастия).</w:t>
      </w:r>
    </w:p>
    <w:p w14:paraId="795897D7" w14:textId="77777777" w:rsidR="00156B0F" w:rsidRPr="00156B0F" w:rsidRDefault="00156B0F">
      <w:pPr>
        <w:spacing w:before="7"/>
        <w:ind w:right="23"/>
      </w:pPr>
    </w:p>
    <w:p w14:paraId="56C61A5A" w14:textId="77777777" w:rsidR="00156B0F" w:rsidRPr="00156B0F" w:rsidRDefault="00156B0F" w:rsidP="0082089D">
      <w:pPr>
        <w:ind w:right="23"/>
        <w:outlineLvl w:val="0"/>
        <w:rPr>
          <w:b/>
          <w:bCs/>
        </w:rPr>
      </w:pPr>
      <w:r>
        <w:rPr>
          <w:b/>
        </w:rPr>
        <w:t>С неизвестна честота (от наличните данни не може да бъде направена оценка)</w:t>
      </w:r>
    </w:p>
    <w:p w14:paraId="08EDC34B" w14:textId="77777777" w:rsidR="00156B0F" w:rsidRPr="00156B0F" w:rsidRDefault="00156B0F" w:rsidP="0082089D">
      <w:pPr>
        <w:numPr>
          <w:ilvl w:val="0"/>
          <w:numId w:val="19"/>
        </w:numPr>
        <w:tabs>
          <w:tab w:val="left" w:pos="709"/>
        </w:tabs>
        <w:ind w:left="0" w:right="23" w:firstLine="0"/>
      </w:pPr>
      <w:r>
        <w:t xml:space="preserve">задух; </w:t>
      </w:r>
    </w:p>
    <w:p w14:paraId="2469CA7F" w14:textId="77777777" w:rsidR="00156B0F" w:rsidRPr="00156B0F" w:rsidRDefault="00156B0F" w:rsidP="0082089D">
      <w:pPr>
        <w:numPr>
          <w:ilvl w:val="0"/>
          <w:numId w:val="19"/>
        </w:numPr>
        <w:tabs>
          <w:tab w:val="left" w:pos="709"/>
        </w:tabs>
        <w:ind w:left="0" w:right="23" w:firstLine="0"/>
      </w:pPr>
      <w:r>
        <w:t>оток (подуване);</w:t>
      </w:r>
    </w:p>
    <w:p w14:paraId="098A3119" w14:textId="77777777" w:rsidR="00156B0F" w:rsidRPr="00156B0F" w:rsidRDefault="00156B0F" w:rsidP="0082089D">
      <w:pPr>
        <w:numPr>
          <w:ilvl w:val="0"/>
          <w:numId w:val="19"/>
        </w:numPr>
        <w:tabs>
          <w:tab w:val="left" w:pos="709"/>
        </w:tabs>
        <w:ind w:left="0" w:right="23" w:firstLine="0"/>
      </w:pPr>
      <w:r>
        <w:t xml:space="preserve">нарушения на съня, в т.ч. безсъние и кошмари; </w:t>
      </w:r>
    </w:p>
    <w:p w14:paraId="158A4016" w14:textId="77777777" w:rsidR="00156B0F" w:rsidRPr="00156B0F" w:rsidRDefault="00156B0F" w:rsidP="0082089D">
      <w:pPr>
        <w:numPr>
          <w:ilvl w:val="0"/>
          <w:numId w:val="19"/>
        </w:numPr>
        <w:tabs>
          <w:tab w:val="left" w:pos="709"/>
        </w:tabs>
        <w:ind w:left="0" w:right="23" w:firstLine="0"/>
      </w:pPr>
      <w:r>
        <w:t>сексуални затруднения;</w:t>
      </w:r>
    </w:p>
    <w:p w14:paraId="73C941B7" w14:textId="77777777" w:rsidR="00156B0F" w:rsidRPr="00156B0F" w:rsidRDefault="00156B0F" w:rsidP="0082089D">
      <w:pPr>
        <w:numPr>
          <w:ilvl w:val="0"/>
          <w:numId w:val="19"/>
        </w:numPr>
        <w:tabs>
          <w:tab w:val="left" w:pos="709"/>
        </w:tabs>
        <w:ind w:left="0" w:right="23" w:firstLine="0"/>
      </w:pPr>
      <w:r>
        <w:t>депресия;</w:t>
      </w:r>
    </w:p>
    <w:p w14:paraId="0AEAEC64" w14:textId="77777777" w:rsidR="00156B0F" w:rsidRPr="00156B0F" w:rsidRDefault="00156B0F" w:rsidP="0082089D">
      <w:pPr>
        <w:numPr>
          <w:ilvl w:val="0"/>
          <w:numId w:val="19"/>
        </w:numPr>
        <w:tabs>
          <w:tab w:val="left" w:pos="709"/>
        </w:tabs>
        <w:ind w:left="0" w:right="23" w:firstLine="0"/>
      </w:pPr>
      <w:r>
        <w:t xml:space="preserve">проблеми с дишането, включително упорита кашлица и/или задух, или висока температура; </w:t>
      </w:r>
    </w:p>
    <w:p w14:paraId="717B62CF" w14:textId="77777777" w:rsidR="00156B0F" w:rsidRPr="00156B0F" w:rsidRDefault="00156B0F" w:rsidP="0082089D">
      <w:pPr>
        <w:numPr>
          <w:ilvl w:val="0"/>
          <w:numId w:val="19"/>
        </w:numPr>
        <w:tabs>
          <w:tab w:val="left" w:pos="709"/>
        </w:tabs>
        <w:ind w:left="0" w:right="23" w:firstLine="0"/>
      </w:pPr>
      <w:r>
        <w:t>нараняване на сухожилия;</w:t>
      </w:r>
    </w:p>
    <w:p w14:paraId="258A9F07" w14:textId="349950DB" w:rsidR="00156B0F" w:rsidRDefault="00156B0F" w:rsidP="0082089D">
      <w:pPr>
        <w:numPr>
          <w:ilvl w:val="0"/>
          <w:numId w:val="19"/>
        </w:numPr>
        <w:tabs>
          <w:tab w:val="left" w:pos="709"/>
        </w:tabs>
        <w:ind w:left="0" w:right="23" w:firstLine="0"/>
      </w:pPr>
      <w:r>
        <w:t>постоянна мускулна слабост;</w:t>
      </w:r>
    </w:p>
    <w:p w14:paraId="78BFA36B" w14:textId="1C84D48C" w:rsidR="007D0D92" w:rsidRPr="007D0D92" w:rsidRDefault="007D0D92" w:rsidP="0082089D">
      <w:pPr>
        <w:numPr>
          <w:ilvl w:val="0"/>
          <w:numId w:val="19"/>
        </w:numPr>
        <w:tabs>
          <w:tab w:val="left" w:pos="709"/>
        </w:tabs>
        <w:ind w:left="0" w:right="23" w:firstLine="0"/>
      </w:pPr>
      <w:r>
        <w:t>надигнат зачервен обрив, понякога с лезии, които имат формата на цел (еритема мултиформе);</w:t>
      </w:r>
    </w:p>
    <w:p w14:paraId="2EDAC2AC" w14:textId="196B02B9" w:rsidR="007D0D92" w:rsidRPr="00156B0F" w:rsidRDefault="007D0D92" w:rsidP="0082089D">
      <w:pPr>
        <w:numPr>
          <w:ilvl w:val="0"/>
          <w:numId w:val="19"/>
        </w:numPr>
        <w:tabs>
          <w:tab w:val="left" w:pos="709"/>
        </w:tabs>
        <w:ind w:left="0" w:right="23" w:firstLine="0"/>
      </w:pPr>
      <w:r>
        <w:lastRenderedPageBreak/>
        <w:t>чувствителност на мускулите;</w:t>
      </w:r>
    </w:p>
    <w:p w14:paraId="5203A4E3" w14:textId="77777777" w:rsidR="00156B0F" w:rsidRPr="00156B0F" w:rsidRDefault="00156B0F" w:rsidP="0082089D">
      <w:pPr>
        <w:numPr>
          <w:ilvl w:val="0"/>
          <w:numId w:val="19"/>
        </w:numPr>
        <w:tabs>
          <w:tab w:val="left" w:pos="709"/>
        </w:tabs>
        <w:ind w:left="0" w:right="23" w:firstLine="0"/>
      </w:pPr>
      <w:r>
        <w:t>камъни в жлъчката или възпаления на жлъчния мехур (което може да причини болки в стомаха, гадене, повръщане).</w:t>
      </w:r>
    </w:p>
    <w:p w14:paraId="70D96E08" w14:textId="77777777" w:rsidR="00156B0F" w:rsidRPr="0082089D" w:rsidRDefault="00156B0F">
      <w:pPr>
        <w:spacing w:before="11"/>
        <w:ind w:right="23"/>
      </w:pPr>
    </w:p>
    <w:p w14:paraId="605F1361" w14:textId="77777777" w:rsidR="00156B0F" w:rsidRPr="00156B0F" w:rsidRDefault="00156B0F" w:rsidP="0082089D">
      <w:pPr>
        <w:spacing w:line="251" w:lineRule="exact"/>
        <w:ind w:right="23"/>
        <w:outlineLvl w:val="0"/>
        <w:rPr>
          <w:b/>
          <w:bCs/>
        </w:rPr>
      </w:pPr>
      <w:r>
        <w:rPr>
          <w:b/>
        </w:rPr>
        <w:t>Съобщаване на нежелани реакции</w:t>
      </w:r>
    </w:p>
    <w:p w14:paraId="55F8CD62" w14:textId="4F965D28" w:rsidR="00753942" w:rsidRDefault="00156B0F" w:rsidP="00753942">
      <w:pPr>
        <w:ind w:right="23"/>
      </w:pPr>
      <w:r>
        <w:t>Ако получите някакви нежелани реакции, уведомете Вашия лекар, фармацевт или медицинска сестра. Това включва и всички възможни нежелани реакции, които не са описани в тази листовка. Можете също да съобщите нежелани реакции директно чрез</w:t>
      </w:r>
      <w:r w:rsidR="00753942">
        <w:t>:</w:t>
      </w:r>
    </w:p>
    <w:p w14:paraId="6998EC58" w14:textId="0B687A3A" w:rsidR="00753942" w:rsidRPr="00E33E54" w:rsidRDefault="00753942" w:rsidP="00753942">
      <w:r w:rsidRPr="00E33E54">
        <w:t xml:space="preserve">Изпълнителна Агенция по Лекарствата </w:t>
      </w:r>
    </w:p>
    <w:p w14:paraId="2AAFC848" w14:textId="77777777" w:rsidR="00753942" w:rsidRPr="00E33E54" w:rsidRDefault="00753942" w:rsidP="00753942">
      <w:r w:rsidRPr="00E33E54">
        <w:t xml:space="preserve">ул. „Дамян Груев” № 8 </w:t>
      </w:r>
    </w:p>
    <w:p w14:paraId="34A3439B" w14:textId="77777777" w:rsidR="00753942" w:rsidRPr="00E33E54" w:rsidRDefault="00753942" w:rsidP="00753942">
      <w:r w:rsidRPr="00E33E54">
        <w:t xml:space="preserve">1303 София </w:t>
      </w:r>
    </w:p>
    <w:p w14:paraId="766555CA" w14:textId="77777777" w:rsidR="00753942" w:rsidRPr="00E33E54" w:rsidRDefault="00753942" w:rsidP="00753942">
      <w:r>
        <w:t>т</w:t>
      </w:r>
      <w:r w:rsidRPr="00E33E54">
        <w:t>eл.: +35 928903417</w:t>
      </w:r>
    </w:p>
    <w:p w14:paraId="28992756" w14:textId="720DFD95" w:rsidR="00753942" w:rsidRPr="00A53CC9" w:rsidRDefault="00753942" w:rsidP="00753942">
      <w:r w:rsidRPr="00E33E54">
        <w:t>уебсайт: www.bda.bg</w:t>
      </w:r>
    </w:p>
    <w:p w14:paraId="13E5DBF7" w14:textId="68AEB3CC" w:rsidR="00753942" w:rsidRDefault="00753942" w:rsidP="0082089D">
      <w:pPr>
        <w:ind w:right="23"/>
      </w:pPr>
    </w:p>
    <w:p w14:paraId="3A774E6C" w14:textId="509F8CB5" w:rsidR="00156B0F" w:rsidRPr="00156B0F" w:rsidRDefault="00156B0F" w:rsidP="0082089D">
      <w:pPr>
        <w:ind w:right="23"/>
      </w:pPr>
      <w:r>
        <w:t>Като съобщавате нежелани реакции, можете да дадете своя принос за получаване на повече информация относно безопасността на това лекарство.</w:t>
      </w:r>
    </w:p>
    <w:p w14:paraId="0E086B71" w14:textId="77777777" w:rsidR="00156B0F" w:rsidRPr="0082089D" w:rsidRDefault="00156B0F">
      <w:pPr>
        <w:ind w:right="23"/>
      </w:pPr>
    </w:p>
    <w:p w14:paraId="740E783C" w14:textId="77777777" w:rsidR="00156B0F" w:rsidRPr="0082089D" w:rsidRDefault="00156B0F">
      <w:pPr>
        <w:spacing w:before="6"/>
        <w:ind w:right="23"/>
      </w:pPr>
    </w:p>
    <w:p w14:paraId="65E61855" w14:textId="09662728" w:rsidR="00753942" w:rsidRPr="00753942" w:rsidRDefault="00156B0F" w:rsidP="00753942">
      <w:pPr>
        <w:numPr>
          <w:ilvl w:val="0"/>
          <w:numId w:val="8"/>
        </w:numPr>
        <w:tabs>
          <w:tab w:val="left" w:pos="688"/>
          <w:tab w:val="left" w:pos="689"/>
        </w:tabs>
        <w:ind w:left="0" w:right="23" w:firstLine="0"/>
        <w:outlineLvl w:val="0"/>
        <w:rPr>
          <w:b/>
          <w:bCs/>
        </w:rPr>
      </w:pPr>
      <w:r>
        <w:rPr>
          <w:b/>
        </w:rPr>
        <w:t xml:space="preserve">Как да съхранявате </w:t>
      </w:r>
      <w:r w:rsidR="00753942">
        <w:rPr>
          <w:b/>
        </w:rPr>
        <w:t>Рефидоро</w:t>
      </w:r>
    </w:p>
    <w:p w14:paraId="0776A095" w14:textId="77777777" w:rsidR="00156B0F" w:rsidRPr="0082089D" w:rsidRDefault="00156B0F">
      <w:pPr>
        <w:ind w:right="23"/>
        <w:rPr>
          <w:b/>
        </w:rPr>
      </w:pPr>
    </w:p>
    <w:p w14:paraId="6CFB21D5" w14:textId="2FD2EE07" w:rsidR="00156B0F" w:rsidRPr="00156B0F" w:rsidRDefault="00156B0F" w:rsidP="0082089D">
      <w:pPr>
        <w:ind w:right="23"/>
      </w:pPr>
      <w:r>
        <w:t xml:space="preserve">Този лекарствен продукт не изисква специални температурни условия на съхранение. Да се съхранява в оригиналната опаковка, за да се предпази от светлина и влага. </w:t>
      </w:r>
    </w:p>
    <w:p w14:paraId="794DE0EF" w14:textId="77777777" w:rsidR="00156B0F" w:rsidRPr="00156B0F" w:rsidRDefault="00156B0F" w:rsidP="0082089D">
      <w:pPr>
        <w:ind w:right="23"/>
      </w:pPr>
    </w:p>
    <w:p w14:paraId="3BBB3B11" w14:textId="77777777" w:rsidR="00156B0F" w:rsidRPr="00156B0F" w:rsidRDefault="00156B0F" w:rsidP="0082089D">
      <w:pPr>
        <w:ind w:right="23"/>
      </w:pPr>
      <w:r>
        <w:t>Това лекарство трябва да се съхранява на място, недостъпно за деца.</w:t>
      </w:r>
    </w:p>
    <w:p w14:paraId="18D5D9F6" w14:textId="77777777" w:rsidR="00156B0F" w:rsidRPr="00156B0F" w:rsidRDefault="00156B0F" w:rsidP="0082089D">
      <w:pPr>
        <w:tabs>
          <w:tab w:val="left" w:pos="4365"/>
          <w:tab w:val="left" w:pos="4853"/>
        </w:tabs>
        <w:ind w:right="23"/>
      </w:pPr>
    </w:p>
    <w:p w14:paraId="5F178396" w14:textId="77777777" w:rsidR="00156B0F" w:rsidRPr="00156B0F" w:rsidRDefault="00156B0F" w:rsidP="0082089D">
      <w:pPr>
        <w:tabs>
          <w:tab w:val="left" w:pos="4365"/>
          <w:tab w:val="left" w:pos="4853"/>
        </w:tabs>
        <w:ind w:right="23"/>
      </w:pPr>
      <w:r>
        <w:t xml:space="preserve">Не използвайте това лекарство след срока на годност, отбелязан върху картонената опаковка и блистера. </w:t>
      </w:r>
    </w:p>
    <w:p w14:paraId="24200DCD" w14:textId="77777777" w:rsidR="00156B0F" w:rsidRPr="00156B0F" w:rsidRDefault="00156B0F" w:rsidP="0082089D">
      <w:pPr>
        <w:tabs>
          <w:tab w:val="left" w:pos="4365"/>
          <w:tab w:val="left" w:pos="4853"/>
        </w:tabs>
        <w:ind w:right="23"/>
      </w:pPr>
    </w:p>
    <w:p w14:paraId="7CBE320F" w14:textId="77777777" w:rsidR="00156B0F" w:rsidRPr="00156B0F" w:rsidRDefault="00156B0F" w:rsidP="0082089D">
      <w:pPr>
        <w:ind w:right="23"/>
      </w:pPr>
      <w:r>
        <w:t>Срокът на годност отговаря на последния ден от посочения месец.</w:t>
      </w:r>
    </w:p>
    <w:p w14:paraId="27935952" w14:textId="77777777" w:rsidR="00156B0F" w:rsidRPr="00156B0F" w:rsidRDefault="00156B0F">
      <w:pPr>
        <w:ind w:right="23"/>
      </w:pPr>
    </w:p>
    <w:p w14:paraId="5AD6599B" w14:textId="77777777" w:rsidR="00156B0F" w:rsidRPr="00156B0F" w:rsidRDefault="00156B0F" w:rsidP="0082089D">
      <w:pPr>
        <w:ind w:right="23"/>
      </w:pPr>
      <w: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6C387FB3" w14:textId="3CD1BF44" w:rsidR="00156B0F" w:rsidRDefault="00156B0F">
      <w:pPr>
        <w:ind w:right="23"/>
      </w:pPr>
    </w:p>
    <w:p w14:paraId="55A3721D" w14:textId="77777777" w:rsidR="0034289B" w:rsidRPr="00156B0F" w:rsidRDefault="0034289B">
      <w:pPr>
        <w:ind w:right="23"/>
      </w:pPr>
    </w:p>
    <w:p w14:paraId="4E87E18D" w14:textId="77777777" w:rsidR="00156B0F" w:rsidRPr="00156B0F" w:rsidRDefault="00156B0F" w:rsidP="0082089D">
      <w:pPr>
        <w:numPr>
          <w:ilvl w:val="0"/>
          <w:numId w:val="8"/>
        </w:numPr>
        <w:tabs>
          <w:tab w:val="left" w:pos="686"/>
          <w:tab w:val="left" w:pos="687"/>
        </w:tabs>
        <w:ind w:left="0" w:right="23" w:firstLine="0"/>
        <w:outlineLvl w:val="0"/>
        <w:rPr>
          <w:b/>
          <w:bCs/>
        </w:rPr>
      </w:pPr>
      <w:r>
        <w:rPr>
          <w:b/>
        </w:rPr>
        <w:t xml:space="preserve">Съдържание на опаковката и допълнителна информация </w:t>
      </w:r>
    </w:p>
    <w:p w14:paraId="4DE4AAE0" w14:textId="77777777" w:rsidR="00156B0F" w:rsidRPr="00156B0F" w:rsidRDefault="00156B0F" w:rsidP="0082089D">
      <w:pPr>
        <w:tabs>
          <w:tab w:val="left" w:pos="686"/>
          <w:tab w:val="left" w:pos="687"/>
        </w:tabs>
        <w:ind w:right="23"/>
        <w:outlineLvl w:val="0"/>
        <w:rPr>
          <w:b/>
          <w:bCs/>
        </w:rPr>
      </w:pPr>
    </w:p>
    <w:p w14:paraId="587C263F" w14:textId="56DEF9E6" w:rsidR="00156B0F" w:rsidRPr="00156B0F" w:rsidRDefault="00156B0F" w:rsidP="0082089D">
      <w:pPr>
        <w:tabs>
          <w:tab w:val="left" w:pos="686"/>
          <w:tab w:val="left" w:pos="687"/>
        </w:tabs>
        <w:ind w:right="23"/>
        <w:outlineLvl w:val="0"/>
        <w:rPr>
          <w:b/>
          <w:bCs/>
        </w:rPr>
      </w:pPr>
      <w:r>
        <w:rPr>
          <w:b/>
        </w:rPr>
        <w:t xml:space="preserve">Какво съдържа </w:t>
      </w:r>
      <w:r w:rsidR="00753942">
        <w:rPr>
          <w:b/>
        </w:rPr>
        <w:t>Рефидоро</w:t>
      </w:r>
    </w:p>
    <w:p w14:paraId="2DD414AE" w14:textId="77777777" w:rsidR="00156B0F" w:rsidRPr="00156B0F" w:rsidRDefault="00156B0F" w:rsidP="0082089D">
      <w:pPr>
        <w:ind w:right="23"/>
      </w:pPr>
    </w:p>
    <w:p w14:paraId="3C2A303A" w14:textId="77777777" w:rsidR="00156B0F" w:rsidRPr="00156B0F" w:rsidRDefault="00156B0F" w:rsidP="0082089D">
      <w:pPr>
        <w:numPr>
          <w:ilvl w:val="0"/>
          <w:numId w:val="20"/>
        </w:numPr>
        <w:tabs>
          <w:tab w:val="left" w:pos="709"/>
        </w:tabs>
        <w:ind w:left="0" w:right="23" w:firstLine="0"/>
      </w:pPr>
      <w:r>
        <w:t>Активните вещества са розувастатин (като розувастатин калций) и езетимиб.</w:t>
      </w:r>
    </w:p>
    <w:p w14:paraId="3988F2D1" w14:textId="35430446" w:rsidR="00156B0F" w:rsidRPr="00156B0F" w:rsidRDefault="008B06DB" w:rsidP="0082089D">
      <w:pPr>
        <w:tabs>
          <w:tab w:val="left" w:pos="709"/>
        </w:tabs>
        <w:ind w:right="23"/>
      </w:pPr>
      <w:r>
        <w:tab/>
      </w:r>
      <w:r w:rsidR="00753942">
        <w:t>Рефидоро</w:t>
      </w:r>
      <w:r>
        <w:t xml:space="preserve"> 5 mg/10 mg: Всяка филмирана таблетка съдържа 5 mg розувастатин (като калций) и 10 mg езетимиб.</w:t>
      </w:r>
    </w:p>
    <w:p w14:paraId="55D81C48" w14:textId="4A280D52" w:rsidR="00156B0F" w:rsidRPr="00156B0F" w:rsidRDefault="008B06DB" w:rsidP="0082089D">
      <w:pPr>
        <w:tabs>
          <w:tab w:val="left" w:pos="709"/>
        </w:tabs>
        <w:ind w:right="23"/>
      </w:pPr>
      <w:r>
        <w:tab/>
      </w:r>
      <w:r w:rsidR="00753942">
        <w:t>Рефидоро</w:t>
      </w:r>
      <w:r>
        <w:t xml:space="preserve"> 10 mg/10 mg: Всяка филмирана таблетка съдържа 10 mg розувастатин (като калций) и 10 mg езетимиб.</w:t>
      </w:r>
    </w:p>
    <w:p w14:paraId="5EC1E69F" w14:textId="07A26707" w:rsidR="00156B0F" w:rsidRPr="00156B0F" w:rsidRDefault="008B06DB" w:rsidP="0082089D">
      <w:pPr>
        <w:tabs>
          <w:tab w:val="left" w:pos="709"/>
        </w:tabs>
        <w:ind w:right="23"/>
      </w:pPr>
      <w:r>
        <w:tab/>
      </w:r>
      <w:r w:rsidR="00753942">
        <w:t>Рефидоро</w:t>
      </w:r>
      <w:r>
        <w:t xml:space="preserve"> 20 mg/10 mg: Всяка филмирана таблетка съдържа 20 mg розувастатин (като калций) и 10 mg езетимиб.</w:t>
      </w:r>
    </w:p>
    <w:p w14:paraId="4FB95440" w14:textId="0EA951E4" w:rsidR="00156B0F" w:rsidRPr="00156B0F" w:rsidRDefault="008B06DB" w:rsidP="0082089D">
      <w:pPr>
        <w:tabs>
          <w:tab w:val="left" w:pos="709"/>
        </w:tabs>
        <w:ind w:right="23"/>
      </w:pPr>
      <w:r>
        <w:tab/>
      </w:r>
      <w:r w:rsidR="00753942">
        <w:t>Рефидоро</w:t>
      </w:r>
      <w:r>
        <w:t xml:space="preserve"> 40 mg/10 mg: Всяка филмирана таблетка съдържа 40 mg розувастатин (като калций) и 10 mg езетимиб.</w:t>
      </w:r>
    </w:p>
    <w:p w14:paraId="13E20A12" w14:textId="77777777" w:rsidR="00156B0F" w:rsidRPr="0082089D" w:rsidRDefault="00156B0F">
      <w:pPr>
        <w:ind w:right="23"/>
      </w:pPr>
    </w:p>
    <w:p w14:paraId="305CC852" w14:textId="225F156F" w:rsidR="00156B0F" w:rsidRPr="00156B0F" w:rsidRDefault="00156B0F" w:rsidP="0082089D">
      <w:pPr>
        <w:numPr>
          <w:ilvl w:val="0"/>
          <w:numId w:val="7"/>
        </w:numPr>
        <w:tabs>
          <w:tab w:val="left" w:pos="709"/>
        </w:tabs>
        <w:ind w:left="0" w:right="23" w:firstLine="0"/>
      </w:pPr>
      <w:r>
        <w:t>Другите съставки са:</w:t>
      </w:r>
    </w:p>
    <w:p w14:paraId="727DB5D2" w14:textId="49E04AE4" w:rsidR="00156B0F" w:rsidRPr="00156B0F" w:rsidRDefault="008B06DB" w:rsidP="0082089D">
      <w:pPr>
        <w:tabs>
          <w:tab w:val="left" w:pos="142"/>
          <w:tab w:val="left" w:pos="709"/>
        </w:tabs>
        <w:spacing w:before="1"/>
        <w:ind w:right="23"/>
        <w:jc w:val="both"/>
        <w:rPr>
          <w:i/>
        </w:rPr>
      </w:pPr>
      <w:r>
        <w:rPr>
          <w:i/>
        </w:rPr>
        <w:tab/>
      </w:r>
      <w:r>
        <w:rPr>
          <w:i/>
        </w:rPr>
        <w:tab/>
        <w:t>Ядро на таблетката</w:t>
      </w:r>
    </w:p>
    <w:p w14:paraId="5BB536CB" w14:textId="1D7F187D" w:rsidR="00156B0F" w:rsidRPr="00156B0F" w:rsidRDefault="00CD7C2B" w:rsidP="0082089D">
      <w:pPr>
        <w:tabs>
          <w:tab w:val="left" w:pos="142"/>
          <w:tab w:val="left" w:pos="709"/>
        </w:tabs>
        <w:spacing w:before="7"/>
        <w:ind w:right="23"/>
        <w:jc w:val="both"/>
      </w:pPr>
      <w:r>
        <w:lastRenderedPageBreak/>
        <w:tab/>
      </w:r>
      <w:r>
        <w:tab/>
        <w:t>Лактоза монохидрат; кроскармелоза натрий; повидон; натриев лаурилсулфат; ц</w:t>
      </w:r>
      <w:r w:rsidR="008B06DB">
        <w:t xml:space="preserve">елулоза, </w:t>
      </w:r>
      <w:r>
        <w:t>микрокристалин 102; х</w:t>
      </w:r>
      <w:r w:rsidR="008B06DB">
        <w:t>ипромелоза 2910; силициев диоксид</w:t>
      </w:r>
      <w:r>
        <w:t>,</w:t>
      </w:r>
      <w:r w:rsidRPr="00CD7C2B">
        <w:t xml:space="preserve"> </w:t>
      </w:r>
      <w:r>
        <w:t>колоиден безводен; ма</w:t>
      </w:r>
      <w:r w:rsidR="008B06DB">
        <w:t>гнезиев стеарат.</w:t>
      </w:r>
    </w:p>
    <w:p w14:paraId="5203ED2D" w14:textId="77777777" w:rsidR="00156B0F" w:rsidRPr="00156B0F" w:rsidRDefault="00156B0F" w:rsidP="0082089D">
      <w:pPr>
        <w:tabs>
          <w:tab w:val="left" w:pos="709"/>
        </w:tabs>
        <w:ind w:right="23"/>
        <w:rPr>
          <w:i/>
        </w:rPr>
      </w:pPr>
    </w:p>
    <w:p w14:paraId="7BAEB29B" w14:textId="50684FAD" w:rsidR="00156B0F" w:rsidRPr="00156B0F" w:rsidRDefault="008B06DB" w:rsidP="0082089D">
      <w:pPr>
        <w:tabs>
          <w:tab w:val="left" w:pos="709"/>
        </w:tabs>
        <w:ind w:right="23"/>
        <w:rPr>
          <w:i/>
        </w:rPr>
      </w:pPr>
      <w:r>
        <w:rPr>
          <w:i/>
        </w:rPr>
        <w:tab/>
        <w:t>Покритие на таблетката</w:t>
      </w:r>
    </w:p>
    <w:p w14:paraId="3CD7F78F" w14:textId="68D17FAD" w:rsidR="00156B0F" w:rsidRPr="0097180B" w:rsidRDefault="008B06DB" w:rsidP="0082089D">
      <w:pPr>
        <w:tabs>
          <w:tab w:val="left" w:pos="142"/>
          <w:tab w:val="left" w:pos="709"/>
        </w:tabs>
        <w:ind w:right="23"/>
        <w:jc w:val="both"/>
      </w:pPr>
      <w:r>
        <w:tab/>
      </w:r>
      <w:r>
        <w:tab/>
      </w:r>
      <w:r w:rsidR="00753942">
        <w:t xml:space="preserve">Рефидоро </w:t>
      </w:r>
      <w:r>
        <w:t>5 mg/10 mg - Opadry Yel</w:t>
      </w:r>
      <w:r w:rsidR="00753942">
        <w:t>low 02F220026, състоящ</w:t>
      </w:r>
      <w:r w:rsidR="003036B1">
        <w:rPr>
          <w:lang w:val="en-US"/>
        </w:rPr>
        <w:t>o</w:t>
      </w:r>
      <w:r w:rsidR="00753942">
        <w:t xml:space="preserve"> се от: хипромелоза 2910 (E464); т</w:t>
      </w:r>
      <w:r>
        <w:t xml:space="preserve">итанов диоксид (E171); </w:t>
      </w:r>
      <w:r w:rsidR="00753942">
        <w:rPr>
          <w:color w:val="000000"/>
        </w:rPr>
        <w:t>ж</w:t>
      </w:r>
      <w:r>
        <w:rPr>
          <w:color w:val="000000"/>
        </w:rPr>
        <w:t xml:space="preserve">елезен оксид, жълт (E172); Талк (E553b); </w:t>
      </w:r>
      <w:r w:rsidR="00753942">
        <w:t>железен оксид, червен (E172); м</w:t>
      </w:r>
      <w:r>
        <w:t>акрогол 4000 (E1521).</w:t>
      </w:r>
    </w:p>
    <w:p w14:paraId="44410556" w14:textId="77777777" w:rsidR="00156B0F" w:rsidRPr="0097180B" w:rsidRDefault="00156B0F" w:rsidP="0082089D">
      <w:pPr>
        <w:tabs>
          <w:tab w:val="left" w:pos="142"/>
          <w:tab w:val="left" w:pos="709"/>
        </w:tabs>
        <w:ind w:right="23"/>
        <w:jc w:val="both"/>
        <w:rPr>
          <w:lang w:val="pt-BR"/>
        </w:rPr>
      </w:pPr>
    </w:p>
    <w:p w14:paraId="17FEEFC3" w14:textId="481C021D" w:rsidR="00156B0F" w:rsidRPr="00156B0F" w:rsidRDefault="008B06DB" w:rsidP="0082089D">
      <w:pPr>
        <w:tabs>
          <w:tab w:val="left" w:pos="142"/>
          <w:tab w:val="left" w:pos="709"/>
        </w:tabs>
        <w:ind w:right="23"/>
        <w:jc w:val="both"/>
      </w:pPr>
      <w:r>
        <w:tab/>
      </w:r>
      <w:r>
        <w:tab/>
      </w:r>
      <w:r w:rsidR="00753942">
        <w:t xml:space="preserve">Рефидоро </w:t>
      </w:r>
      <w:r>
        <w:t>10 mg/10 mg - Opadry Be</w:t>
      </w:r>
      <w:r w:rsidR="00753942">
        <w:t>ige 02F270003, състоящ</w:t>
      </w:r>
      <w:r w:rsidR="003036B1">
        <w:rPr>
          <w:lang w:val="en-US"/>
        </w:rPr>
        <w:t>o</w:t>
      </w:r>
      <w:r w:rsidR="00753942">
        <w:t xml:space="preserve"> се от: хипромелоза 2910 (E464); т</w:t>
      </w:r>
      <w:r>
        <w:t xml:space="preserve">итанов диоксид (E171); </w:t>
      </w:r>
      <w:r w:rsidR="00753942">
        <w:rPr>
          <w:color w:val="000000"/>
        </w:rPr>
        <w:t>железен оксид, жълт (E172); м</w:t>
      </w:r>
      <w:r>
        <w:rPr>
          <w:color w:val="000000"/>
        </w:rPr>
        <w:t xml:space="preserve">акрогол 4000 (E1521); </w:t>
      </w:r>
      <w:r>
        <w:t>Талк (E553b).</w:t>
      </w:r>
    </w:p>
    <w:p w14:paraId="2A40C071" w14:textId="77777777" w:rsidR="00156B0F" w:rsidRPr="00156B0F" w:rsidRDefault="00156B0F" w:rsidP="0082089D">
      <w:pPr>
        <w:tabs>
          <w:tab w:val="left" w:pos="142"/>
          <w:tab w:val="left" w:pos="709"/>
        </w:tabs>
        <w:ind w:right="23"/>
        <w:jc w:val="both"/>
        <w:rPr>
          <w:lang w:val="pt-BR"/>
        </w:rPr>
      </w:pPr>
    </w:p>
    <w:p w14:paraId="1878C4D6" w14:textId="7589EC72" w:rsidR="00156B0F" w:rsidRPr="00156B0F" w:rsidRDefault="008B06DB" w:rsidP="0082089D">
      <w:pPr>
        <w:tabs>
          <w:tab w:val="left" w:pos="142"/>
          <w:tab w:val="left" w:pos="709"/>
        </w:tabs>
        <w:ind w:right="23"/>
        <w:jc w:val="both"/>
      </w:pPr>
      <w:r>
        <w:tab/>
      </w:r>
      <w:r>
        <w:tab/>
      </w:r>
      <w:r w:rsidR="00753942">
        <w:t xml:space="preserve">Рефидоро </w:t>
      </w:r>
      <w:r>
        <w:t>20 mg/10 mg - VIVAC</w:t>
      </w:r>
      <w:r w:rsidR="00753942">
        <w:t>OAT PC-2P-308, състоящ</w:t>
      </w:r>
      <w:r w:rsidR="003036B1">
        <w:rPr>
          <w:lang w:val="en-US"/>
        </w:rPr>
        <w:t>o</w:t>
      </w:r>
      <w:r w:rsidR="00753942">
        <w:t xml:space="preserve"> се от: х</w:t>
      </w:r>
      <w:r>
        <w:t xml:space="preserve">ипромелоза 6 (E464); </w:t>
      </w:r>
      <w:r w:rsidR="00753942" w:rsidRPr="00753942">
        <w:t>т</w:t>
      </w:r>
      <w:r w:rsidR="00753942">
        <w:t>итанов диоксид (E171); т</w:t>
      </w:r>
      <w:r>
        <w:t xml:space="preserve">алк (E553b); </w:t>
      </w:r>
      <w:r w:rsidR="00753942">
        <w:rPr>
          <w:color w:val="000000"/>
        </w:rPr>
        <w:t>м</w:t>
      </w:r>
      <w:r>
        <w:rPr>
          <w:color w:val="000000"/>
        </w:rPr>
        <w:t xml:space="preserve">акрогол 4000 (E1521); </w:t>
      </w:r>
      <w:r w:rsidR="00753942">
        <w:t>ж</w:t>
      </w:r>
      <w:r>
        <w:t>елезен оксид, жълт (E172).</w:t>
      </w:r>
    </w:p>
    <w:p w14:paraId="6C23F339" w14:textId="77777777" w:rsidR="00156B0F" w:rsidRPr="00156B0F" w:rsidRDefault="00156B0F" w:rsidP="0082089D">
      <w:pPr>
        <w:tabs>
          <w:tab w:val="left" w:pos="142"/>
          <w:tab w:val="left" w:pos="709"/>
        </w:tabs>
        <w:ind w:right="23"/>
        <w:jc w:val="both"/>
        <w:rPr>
          <w:lang w:val="pt-BR"/>
        </w:rPr>
      </w:pPr>
    </w:p>
    <w:p w14:paraId="5FD87ABD" w14:textId="4740D06B" w:rsidR="00156B0F" w:rsidRPr="00156B0F" w:rsidRDefault="008B06DB" w:rsidP="0082089D">
      <w:pPr>
        <w:tabs>
          <w:tab w:val="left" w:pos="142"/>
          <w:tab w:val="left" w:pos="709"/>
        </w:tabs>
        <w:ind w:right="23"/>
        <w:jc w:val="both"/>
      </w:pPr>
      <w:r>
        <w:tab/>
      </w:r>
      <w:r>
        <w:tab/>
      </w:r>
      <w:r w:rsidR="00753942">
        <w:t xml:space="preserve">Рефидоро </w:t>
      </w:r>
      <w:r>
        <w:t>40 mg/10 mg - Opadry Whi</w:t>
      </w:r>
      <w:r w:rsidR="00753942">
        <w:t>te OY-L-28900, състоящ</w:t>
      </w:r>
      <w:r w:rsidR="003036B1">
        <w:rPr>
          <w:lang w:val="en-US"/>
        </w:rPr>
        <w:t>o</w:t>
      </w:r>
      <w:r w:rsidR="00753942">
        <w:t xml:space="preserve"> се от: л</w:t>
      </w:r>
      <w:r>
        <w:t>актоза мон</w:t>
      </w:r>
      <w:r w:rsidR="00753942">
        <w:t>охидрат; хипромелоза 2910 (E464); титанов диоксид (E171); м</w:t>
      </w:r>
      <w:r>
        <w:t>акрогол 4000 (E1521).</w:t>
      </w:r>
    </w:p>
    <w:p w14:paraId="0EE98938" w14:textId="77777777" w:rsidR="00156B0F" w:rsidRPr="0082089D" w:rsidRDefault="00156B0F">
      <w:pPr>
        <w:spacing w:before="4"/>
        <w:ind w:right="23"/>
        <w:rPr>
          <w:lang w:val="pt-BR"/>
        </w:rPr>
      </w:pPr>
    </w:p>
    <w:p w14:paraId="3041D3AE" w14:textId="1D35A82E" w:rsidR="00156B0F" w:rsidRPr="00156B0F" w:rsidRDefault="00156B0F" w:rsidP="0082089D">
      <w:pPr>
        <w:ind w:right="23"/>
        <w:outlineLvl w:val="0"/>
        <w:rPr>
          <w:b/>
          <w:bCs/>
        </w:rPr>
      </w:pPr>
      <w:r>
        <w:rPr>
          <w:b/>
        </w:rPr>
        <w:t xml:space="preserve">Как изглежда </w:t>
      </w:r>
      <w:r w:rsidR="00753942" w:rsidRPr="00753942">
        <w:rPr>
          <w:b/>
        </w:rPr>
        <w:t xml:space="preserve">Рефидоро </w:t>
      </w:r>
      <w:r>
        <w:rPr>
          <w:b/>
        </w:rPr>
        <w:t>и какво съдържа опаковката</w:t>
      </w:r>
    </w:p>
    <w:p w14:paraId="686285BD" w14:textId="77777777" w:rsidR="00156B0F" w:rsidRPr="00156B0F" w:rsidRDefault="00156B0F" w:rsidP="0082089D">
      <w:pPr>
        <w:spacing w:before="6"/>
        <w:ind w:right="23"/>
        <w:rPr>
          <w:b/>
        </w:rPr>
      </w:pPr>
    </w:p>
    <w:p w14:paraId="26B18119" w14:textId="507E770F" w:rsidR="00156B0F" w:rsidRPr="00156B0F" w:rsidRDefault="00753942" w:rsidP="0082089D">
      <w:pPr>
        <w:ind w:right="23"/>
        <w:jc w:val="both"/>
      </w:pPr>
      <w:r>
        <w:t xml:space="preserve">Рефидоро </w:t>
      </w:r>
      <w:r w:rsidR="00156B0F">
        <w:t xml:space="preserve">5 mg/10 mg филмирани таблетки: Светложълти, кръгли, двойноизпъкнали филмирани таблетки (таблетки) с диаметър приблизително 10 mm и </w:t>
      </w:r>
      <w:proofErr w:type="spellStart"/>
      <w:r w:rsidR="00F05026">
        <w:rPr>
          <w:lang w:val="en-US"/>
        </w:rPr>
        <w:t>релефно</w:t>
      </w:r>
      <w:proofErr w:type="spellEnd"/>
      <w:r w:rsidR="00F05026">
        <w:rPr>
          <w:lang w:val="en-US"/>
        </w:rPr>
        <w:t xml:space="preserve"> </w:t>
      </w:r>
      <w:proofErr w:type="spellStart"/>
      <w:r w:rsidR="00F05026">
        <w:rPr>
          <w:lang w:val="en-US"/>
        </w:rPr>
        <w:t>обозначени</w:t>
      </w:r>
      <w:proofErr w:type="spellEnd"/>
      <w:r w:rsidR="00F05026">
        <w:t>е</w:t>
      </w:r>
      <w:r w:rsidR="00156B0F">
        <w:t xml:space="preserve"> „EL 5“</w:t>
      </w:r>
      <w:r w:rsidR="00F05026">
        <w:t xml:space="preserve"> от едната страна</w:t>
      </w:r>
      <w:r w:rsidR="00156B0F">
        <w:t>.</w:t>
      </w:r>
    </w:p>
    <w:p w14:paraId="02B262F8" w14:textId="77777777" w:rsidR="00156B0F" w:rsidRPr="00156B0F" w:rsidRDefault="00156B0F" w:rsidP="0082089D">
      <w:pPr>
        <w:ind w:right="23"/>
        <w:jc w:val="both"/>
      </w:pPr>
    </w:p>
    <w:p w14:paraId="108B7121" w14:textId="07620D34" w:rsidR="00156B0F" w:rsidRPr="00156B0F" w:rsidRDefault="00753942" w:rsidP="0082089D">
      <w:pPr>
        <w:ind w:right="23"/>
        <w:jc w:val="both"/>
        <w:rPr>
          <w:szCs w:val="24"/>
        </w:rPr>
      </w:pPr>
      <w:r>
        <w:t>Рефидоро</w:t>
      </w:r>
      <w:r w:rsidR="00156B0F">
        <w:t xml:space="preserve"> 10 mg/10 mg филмирани таблетки: Бежови, кръгли, двойноизпъкнали филмирани таблетки (таблетки) с диаметър приблизително 10 mm и </w:t>
      </w:r>
      <w:r w:rsidR="00F05026">
        <w:t xml:space="preserve">релефно обозначение </w:t>
      </w:r>
      <w:r w:rsidR="00156B0F">
        <w:t>„EL 4“</w:t>
      </w:r>
      <w:r w:rsidR="00F05026">
        <w:t xml:space="preserve"> от едната страна</w:t>
      </w:r>
      <w:r w:rsidR="00156B0F">
        <w:t>.</w:t>
      </w:r>
    </w:p>
    <w:p w14:paraId="507FB8D6" w14:textId="77777777" w:rsidR="00156B0F" w:rsidRPr="00156B0F" w:rsidRDefault="00156B0F" w:rsidP="0082089D">
      <w:pPr>
        <w:ind w:right="23"/>
        <w:jc w:val="both"/>
      </w:pPr>
    </w:p>
    <w:p w14:paraId="4EE2BCE9" w14:textId="57A14B85" w:rsidR="00156B0F" w:rsidRPr="00156B0F" w:rsidRDefault="00753942" w:rsidP="0082089D">
      <w:pPr>
        <w:ind w:right="23"/>
        <w:jc w:val="both"/>
        <w:rPr>
          <w:szCs w:val="24"/>
        </w:rPr>
      </w:pPr>
      <w:r>
        <w:t>Рефидоро</w:t>
      </w:r>
      <w:r w:rsidR="00156B0F">
        <w:t xml:space="preserve"> 20 mg/10 mg филмирани таблетки: Жълти, кръгли, двойноизпъкнали филмирани таблетки (таблетки) с диаметър приблизително 10 mm и </w:t>
      </w:r>
      <w:r w:rsidR="00F05026">
        <w:t xml:space="preserve">релефно обозначение </w:t>
      </w:r>
      <w:r w:rsidR="00156B0F">
        <w:t>„EL 3“</w:t>
      </w:r>
      <w:r w:rsidR="00F05026" w:rsidRPr="00F05026">
        <w:t xml:space="preserve"> </w:t>
      </w:r>
      <w:r w:rsidR="00F05026">
        <w:t>от едната страна</w:t>
      </w:r>
      <w:r w:rsidR="00156B0F">
        <w:t>.</w:t>
      </w:r>
    </w:p>
    <w:p w14:paraId="6B76284F" w14:textId="77777777" w:rsidR="00156B0F" w:rsidRPr="00156B0F" w:rsidRDefault="00156B0F" w:rsidP="0082089D">
      <w:pPr>
        <w:ind w:right="23"/>
        <w:jc w:val="both"/>
        <w:rPr>
          <w:szCs w:val="24"/>
        </w:rPr>
      </w:pPr>
    </w:p>
    <w:p w14:paraId="2EF54D98" w14:textId="61DB2008" w:rsidR="00156B0F" w:rsidRPr="00156B0F" w:rsidRDefault="00753942" w:rsidP="0082089D">
      <w:pPr>
        <w:ind w:right="23"/>
        <w:jc w:val="both"/>
        <w:rPr>
          <w:szCs w:val="24"/>
        </w:rPr>
      </w:pPr>
      <w:r>
        <w:t xml:space="preserve">Рефидоро </w:t>
      </w:r>
      <w:r w:rsidR="00156B0F">
        <w:t xml:space="preserve">40 mg/10 mg филмирани таблетки: Бели, кръгли, двойноизпъкнали филмирани таблетки (таблетки) с диаметър приблизително 10 mm и </w:t>
      </w:r>
      <w:r w:rsidR="00F05026">
        <w:t xml:space="preserve">релефно обозначение </w:t>
      </w:r>
      <w:r w:rsidR="00156B0F">
        <w:t>„EL 2“</w:t>
      </w:r>
      <w:r w:rsidR="00F05026" w:rsidRPr="00F05026">
        <w:t xml:space="preserve"> </w:t>
      </w:r>
      <w:r w:rsidR="00F05026">
        <w:t>от едната страна</w:t>
      </w:r>
      <w:r w:rsidR="00156B0F">
        <w:t>.</w:t>
      </w:r>
    </w:p>
    <w:p w14:paraId="13AE9378" w14:textId="0CC86836" w:rsidR="00156B0F" w:rsidRPr="00156B0F" w:rsidRDefault="00156B0F" w:rsidP="0082089D">
      <w:pPr>
        <w:ind w:right="23"/>
        <w:jc w:val="both"/>
      </w:pPr>
    </w:p>
    <w:p w14:paraId="2B5C0E81" w14:textId="77777777" w:rsidR="00156B0F" w:rsidRPr="00156B0F" w:rsidRDefault="00156B0F" w:rsidP="0082089D">
      <w:pPr>
        <w:tabs>
          <w:tab w:val="left" w:pos="142"/>
        </w:tabs>
        <w:ind w:right="23"/>
        <w:jc w:val="both"/>
      </w:pPr>
      <w:r>
        <w:t xml:space="preserve">OPA/Al/PVC//Al блистери, опаковани в картонени кутии. </w:t>
      </w:r>
    </w:p>
    <w:p w14:paraId="05A52F47" w14:textId="77777777" w:rsidR="00156B0F" w:rsidRPr="00156B0F" w:rsidRDefault="00156B0F" w:rsidP="0082089D">
      <w:pPr>
        <w:tabs>
          <w:tab w:val="left" w:pos="142"/>
        </w:tabs>
        <w:ind w:right="23"/>
        <w:jc w:val="both"/>
      </w:pPr>
    </w:p>
    <w:p w14:paraId="2D13640D" w14:textId="23F40CC0" w:rsidR="00156B0F" w:rsidRDefault="00156B0F" w:rsidP="0082089D">
      <w:pPr>
        <w:tabs>
          <w:tab w:val="left" w:pos="142"/>
        </w:tabs>
        <w:ind w:right="23"/>
        <w:jc w:val="both"/>
      </w:pPr>
      <w:r>
        <w:t>Опаков</w:t>
      </w:r>
      <w:r w:rsidR="00CC4DC6">
        <w:rPr>
          <w:lang w:val="mk-MK"/>
        </w:rPr>
        <w:t>к</w:t>
      </w:r>
      <w:r>
        <w:t xml:space="preserve">а от 30 филмирани таблетки. </w:t>
      </w:r>
    </w:p>
    <w:p w14:paraId="32DC2658" w14:textId="77777777" w:rsidR="000E1B53" w:rsidRPr="00156B0F" w:rsidRDefault="000E1B53" w:rsidP="0082089D">
      <w:pPr>
        <w:tabs>
          <w:tab w:val="left" w:pos="142"/>
        </w:tabs>
        <w:ind w:right="23"/>
        <w:jc w:val="both"/>
      </w:pPr>
    </w:p>
    <w:p w14:paraId="2BF5CC72" w14:textId="77777777" w:rsidR="000E1B53" w:rsidRPr="000E1B53" w:rsidRDefault="000E1B53" w:rsidP="000E1B53">
      <w:pPr>
        <w:spacing w:before="5"/>
        <w:ind w:right="23"/>
        <w:rPr>
          <w:b/>
          <w:bCs/>
        </w:rPr>
      </w:pPr>
      <w:r>
        <w:rPr>
          <w:b/>
        </w:rPr>
        <w:t>Притежател на разрешението за употреба и производител</w:t>
      </w:r>
    </w:p>
    <w:p w14:paraId="0FB1063C" w14:textId="77777777" w:rsidR="000E1B53" w:rsidRPr="000E1B53" w:rsidRDefault="000E1B53" w:rsidP="000E1B53">
      <w:pPr>
        <w:spacing w:before="5"/>
        <w:ind w:right="23"/>
        <w:rPr>
          <w:b/>
          <w:bCs/>
        </w:rPr>
      </w:pPr>
    </w:p>
    <w:p w14:paraId="55B7F0D2" w14:textId="77777777" w:rsidR="00753942" w:rsidRPr="002C3127" w:rsidRDefault="00753942" w:rsidP="00753942">
      <w:pPr>
        <w:numPr>
          <w:ilvl w:val="12"/>
          <w:numId w:val="0"/>
        </w:numPr>
        <w:ind w:right="-2"/>
        <w:rPr>
          <w:rFonts w:eastAsia="Calibri"/>
        </w:rPr>
      </w:pPr>
      <w:r>
        <w:t>Alkaloid-INT d.o.o.</w:t>
      </w:r>
      <w:r>
        <w:br/>
        <w:t>Šlandrova ulica 4</w:t>
      </w:r>
      <w:r>
        <w:br/>
        <w:t>1231 Ljubljana-Črnuče, Словения</w:t>
      </w:r>
      <w:r>
        <w:br/>
        <w:t>тел.: + 386 1 300 42 90</w:t>
      </w:r>
      <w:r>
        <w:br/>
        <w:t>факс: + 386 1 300 42 91</w:t>
      </w:r>
      <w:r>
        <w:br/>
        <w:t>имейл: info@alkaloid.si</w:t>
      </w:r>
    </w:p>
    <w:p w14:paraId="09755843" w14:textId="77777777" w:rsidR="007134B7" w:rsidRPr="0082089D" w:rsidRDefault="007134B7" w:rsidP="0082089D">
      <w:pPr>
        <w:spacing w:before="6"/>
        <w:ind w:right="23"/>
        <w:rPr>
          <w:b/>
        </w:rPr>
      </w:pPr>
    </w:p>
    <w:p w14:paraId="26FC31BB" w14:textId="77777777" w:rsidR="00596DFA" w:rsidRPr="0097180B" w:rsidRDefault="00596DFA" w:rsidP="0082089D">
      <w:pPr>
        <w:ind w:right="23"/>
        <w:rPr>
          <w:lang w:val="en-GB"/>
        </w:rPr>
      </w:pPr>
    </w:p>
    <w:p w14:paraId="0ECC9D90" w14:textId="65613489" w:rsidR="00753942" w:rsidRDefault="00156B0F" w:rsidP="0082089D">
      <w:pPr>
        <w:ind w:right="23"/>
        <w:outlineLvl w:val="0"/>
        <w:rPr>
          <w:b/>
        </w:rPr>
      </w:pPr>
      <w:r>
        <w:rPr>
          <w:b/>
        </w:rPr>
        <w:t>Дата на последно преразглеждане на листовката</w:t>
      </w:r>
      <w:r w:rsidR="00753942">
        <w:rPr>
          <w:b/>
        </w:rPr>
        <w:t>:</w:t>
      </w:r>
    </w:p>
    <w:p w14:paraId="5D295066" w14:textId="013F06FC" w:rsidR="00753942" w:rsidRDefault="00F05026" w:rsidP="0082089D">
      <w:pPr>
        <w:ind w:right="23"/>
        <w:outlineLvl w:val="0"/>
        <w:rPr>
          <w:b/>
        </w:rPr>
      </w:pPr>
      <w:r>
        <w:rPr>
          <w:b/>
        </w:rPr>
        <w:t>02</w:t>
      </w:r>
      <w:r w:rsidR="00753942">
        <w:rPr>
          <w:b/>
        </w:rPr>
        <w:t>/202</w:t>
      </w:r>
      <w:r>
        <w:rPr>
          <w:b/>
        </w:rPr>
        <w:t>3</w:t>
      </w:r>
    </w:p>
    <w:p w14:paraId="55DEDDFF" w14:textId="5C0DBA53" w:rsidR="00156B0F" w:rsidRPr="00156B0F" w:rsidRDefault="00156B0F" w:rsidP="0082089D">
      <w:pPr>
        <w:ind w:right="23"/>
        <w:outlineLvl w:val="0"/>
        <w:rPr>
          <w:bCs/>
        </w:rPr>
      </w:pPr>
    </w:p>
    <w:p w14:paraId="6B24987D" w14:textId="77777777" w:rsidR="00156B0F" w:rsidRPr="00156B0F" w:rsidRDefault="00156B0F" w:rsidP="0082089D">
      <w:pPr>
        <w:pStyle w:val="BodyText"/>
        <w:tabs>
          <w:tab w:val="left" w:pos="142"/>
        </w:tabs>
        <w:ind w:left="0"/>
      </w:pPr>
    </w:p>
    <w:sectPr w:rsidR="00156B0F" w:rsidRPr="00156B0F" w:rsidSect="006F182F">
      <w:footerReference w:type="default" r:id="rId7"/>
      <w:pgSz w:w="11910" w:h="16840"/>
      <w:pgMar w:top="2552" w:right="1134" w:bottom="1134" w:left="1418"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6DFF5" w14:textId="77777777" w:rsidR="00FD3389" w:rsidRDefault="00FD3389">
      <w:r>
        <w:separator/>
      </w:r>
    </w:p>
  </w:endnote>
  <w:endnote w:type="continuationSeparator" w:id="0">
    <w:p w14:paraId="748174E2" w14:textId="77777777" w:rsidR="00FD3389" w:rsidRDefault="00FD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401190"/>
      <w:docPartObj>
        <w:docPartGallery w:val="Page Numbers (Bottom of Page)"/>
        <w:docPartUnique/>
      </w:docPartObj>
    </w:sdtPr>
    <w:sdtEndPr>
      <w:rPr>
        <w:noProof/>
      </w:rPr>
    </w:sdtEndPr>
    <w:sdtContent>
      <w:p w14:paraId="2EBDBF31" w14:textId="74830C44" w:rsidR="006F182F" w:rsidRDefault="006F182F">
        <w:pPr>
          <w:pStyle w:val="Footer"/>
          <w:jc w:val="right"/>
        </w:pPr>
        <w:r>
          <w:fldChar w:fldCharType="begin"/>
        </w:r>
        <w:r>
          <w:instrText xml:space="preserve"> PAGE   \* MERGEFORMAT </w:instrText>
        </w:r>
        <w:r>
          <w:fldChar w:fldCharType="separate"/>
        </w:r>
        <w:r w:rsidR="00F115E8">
          <w:rPr>
            <w:noProof/>
          </w:rPr>
          <w:t>7</w:t>
        </w:r>
        <w:r>
          <w:rPr>
            <w:noProof/>
          </w:rPr>
          <w:fldChar w:fldCharType="end"/>
        </w:r>
      </w:p>
    </w:sdtContent>
  </w:sdt>
  <w:p w14:paraId="0C85BF74" w14:textId="77777777" w:rsidR="00EC706A" w:rsidRDefault="00EC706A">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2E4FF" w14:textId="77777777" w:rsidR="00FD3389" w:rsidRDefault="00FD3389">
      <w:r>
        <w:separator/>
      </w:r>
    </w:p>
  </w:footnote>
  <w:footnote w:type="continuationSeparator" w:id="0">
    <w:p w14:paraId="52D82F49" w14:textId="77777777" w:rsidR="00FD3389" w:rsidRDefault="00FD3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E7C"/>
    <w:multiLevelType w:val="hybridMultilevel"/>
    <w:tmpl w:val="AF0E4530"/>
    <w:lvl w:ilvl="0" w:tplc="2BD4DBB0">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2B1717"/>
    <w:multiLevelType w:val="multilevel"/>
    <w:tmpl w:val="2518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3263E"/>
    <w:multiLevelType w:val="hybridMultilevel"/>
    <w:tmpl w:val="B2DE767C"/>
    <w:lvl w:ilvl="0" w:tplc="2BD4DBB0">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5F2A2E"/>
    <w:multiLevelType w:val="hybridMultilevel"/>
    <w:tmpl w:val="BC80F7B2"/>
    <w:lvl w:ilvl="0" w:tplc="2BD4DBB0">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E30272"/>
    <w:multiLevelType w:val="hybridMultilevel"/>
    <w:tmpl w:val="08D2C566"/>
    <w:lvl w:ilvl="0" w:tplc="69B6D296">
      <w:start w:val="4"/>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6D6FEF"/>
    <w:multiLevelType w:val="hybridMultilevel"/>
    <w:tmpl w:val="EAC887DA"/>
    <w:lvl w:ilvl="0" w:tplc="2BD4DBB0">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233C44"/>
    <w:multiLevelType w:val="hybridMultilevel"/>
    <w:tmpl w:val="815E5100"/>
    <w:lvl w:ilvl="0" w:tplc="C8AAB9F2">
      <w:start w:val="1"/>
      <w:numFmt w:val="decimal"/>
      <w:lvlText w:val="%1."/>
      <w:lvlJc w:val="left"/>
      <w:pPr>
        <w:ind w:left="686" w:hanging="567"/>
      </w:pPr>
      <w:rPr>
        <w:rFonts w:ascii="Times New Roman" w:eastAsia="Times New Roman" w:hAnsi="Times New Roman" w:cs="Times New Roman" w:hint="default"/>
        <w:w w:val="100"/>
        <w:sz w:val="22"/>
        <w:szCs w:val="22"/>
      </w:rPr>
    </w:lvl>
    <w:lvl w:ilvl="1" w:tplc="1458D71C">
      <w:numFmt w:val="bullet"/>
      <w:lvlText w:val="•"/>
      <w:lvlJc w:val="left"/>
      <w:pPr>
        <w:ind w:left="1538" w:hanging="567"/>
      </w:pPr>
      <w:rPr>
        <w:rFonts w:hint="default"/>
      </w:rPr>
    </w:lvl>
    <w:lvl w:ilvl="2" w:tplc="04F44AAC">
      <w:numFmt w:val="bullet"/>
      <w:lvlText w:val="•"/>
      <w:lvlJc w:val="left"/>
      <w:pPr>
        <w:ind w:left="2396" w:hanging="567"/>
      </w:pPr>
      <w:rPr>
        <w:rFonts w:hint="default"/>
      </w:rPr>
    </w:lvl>
    <w:lvl w:ilvl="3" w:tplc="01C4F39A">
      <w:numFmt w:val="bullet"/>
      <w:lvlText w:val="•"/>
      <w:lvlJc w:val="left"/>
      <w:pPr>
        <w:ind w:left="3255" w:hanging="567"/>
      </w:pPr>
      <w:rPr>
        <w:rFonts w:hint="default"/>
      </w:rPr>
    </w:lvl>
    <w:lvl w:ilvl="4" w:tplc="0EFC1A5C">
      <w:numFmt w:val="bullet"/>
      <w:lvlText w:val="•"/>
      <w:lvlJc w:val="left"/>
      <w:pPr>
        <w:ind w:left="4113" w:hanging="567"/>
      </w:pPr>
      <w:rPr>
        <w:rFonts w:hint="default"/>
      </w:rPr>
    </w:lvl>
    <w:lvl w:ilvl="5" w:tplc="8E1E8E82">
      <w:numFmt w:val="bullet"/>
      <w:lvlText w:val="•"/>
      <w:lvlJc w:val="left"/>
      <w:pPr>
        <w:ind w:left="4972" w:hanging="567"/>
      </w:pPr>
      <w:rPr>
        <w:rFonts w:hint="default"/>
      </w:rPr>
    </w:lvl>
    <w:lvl w:ilvl="6" w:tplc="86B8B904">
      <w:numFmt w:val="bullet"/>
      <w:lvlText w:val="•"/>
      <w:lvlJc w:val="left"/>
      <w:pPr>
        <w:ind w:left="5830" w:hanging="567"/>
      </w:pPr>
      <w:rPr>
        <w:rFonts w:hint="default"/>
      </w:rPr>
    </w:lvl>
    <w:lvl w:ilvl="7" w:tplc="533A4F6E">
      <w:numFmt w:val="bullet"/>
      <w:lvlText w:val="•"/>
      <w:lvlJc w:val="left"/>
      <w:pPr>
        <w:ind w:left="6689" w:hanging="567"/>
      </w:pPr>
      <w:rPr>
        <w:rFonts w:hint="default"/>
      </w:rPr>
    </w:lvl>
    <w:lvl w:ilvl="8" w:tplc="9E5CDF1C">
      <w:numFmt w:val="bullet"/>
      <w:lvlText w:val="•"/>
      <w:lvlJc w:val="left"/>
      <w:pPr>
        <w:ind w:left="7547" w:hanging="567"/>
      </w:pPr>
      <w:rPr>
        <w:rFonts w:hint="default"/>
      </w:rPr>
    </w:lvl>
  </w:abstractNum>
  <w:abstractNum w:abstractNumId="7" w15:restartNumberingAfterBreak="0">
    <w:nsid w:val="32ED6C5C"/>
    <w:multiLevelType w:val="multilevel"/>
    <w:tmpl w:val="DA7C60B4"/>
    <w:lvl w:ilvl="0">
      <w:start w:val="1"/>
      <w:numFmt w:val="decimal"/>
      <w:lvlText w:val="%1."/>
      <w:lvlJc w:val="left"/>
      <w:pPr>
        <w:ind w:left="686" w:hanging="567"/>
        <w:jc w:val="right"/>
      </w:pPr>
      <w:rPr>
        <w:rFonts w:hint="default"/>
        <w:spacing w:val="-1"/>
        <w:w w:val="100"/>
      </w:rPr>
    </w:lvl>
    <w:lvl w:ilvl="1">
      <w:start w:val="1"/>
      <w:numFmt w:val="decimal"/>
      <w:lvlText w:val="%1.%2"/>
      <w:lvlJc w:val="left"/>
      <w:pPr>
        <w:ind w:left="686" w:hanging="567"/>
        <w:jc w:val="right"/>
      </w:pPr>
      <w:rPr>
        <w:rFonts w:ascii="Times New Roman" w:eastAsia="Times New Roman" w:hAnsi="Times New Roman" w:cs="Times New Roman" w:hint="default"/>
        <w:b/>
        <w:bCs/>
        <w:w w:val="100"/>
        <w:sz w:val="22"/>
        <w:szCs w:val="22"/>
      </w:rPr>
    </w:lvl>
    <w:lvl w:ilvl="2">
      <w:numFmt w:val="bullet"/>
      <w:lvlText w:val="•"/>
      <w:lvlJc w:val="left"/>
      <w:pPr>
        <w:ind w:left="1722" w:hanging="567"/>
      </w:pPr>
      <w:rPr>
        <w:rFonts w:hint="default"/>
      </w:rPr>
    </w:lvl>
    <w:lvl w:ilvl="3">
      <w:numFmt w:val="bullet"/>
      <w:lvlText w:val="•"/>
      <w:lvlJc w:val="left"/>
      <w:pPr>
        <w:ind w:left="2665" w:hanging="567"/>
      </w:pPr>
      <w:rPr>
        <w:rFonts w:hint="default"/>
      </w:rPr>
    </w:lvl>
    <w:lvl w:ilvl="4">
      <w:numFmt w:val="bullet"/>
      <w:lvlText w:val="•"/>
      <w:lvlJc w:val="left"/>
      <w:pPr>
        <w:ind w:left="3608" w:hanging="567"/>
      </w:pPr>
      <w:rPr>
        <w:rFonts w:hint="default"/>
      </w:rPr>
    </w:lvl>
    <w:lvl w:ilvl="5">
      <w:numFmt w:val="bullet"/>
      <w:lvlText w:val="•"/>
      <w:lvlJc w:val="left"/>
      <w:pPr>
        <w:ind w:left="4550" w:hanging="567"/>
      </w:pPr>
      <w:rPr>
        <w:rFonts w:hint="default"/>
      </w:rPr>
    </w:lvl>
    <w:lvl w:ilvl="6">
      <w:numFmt w:val="bullet"/>
      <w:lvlText w:val="•"/>
      <w:lvlJc w:val="left"/>
      <w:pPr>
        <w:ind w:left="5493" w:hanging="567"/>
      </w:pPr>
      <w:rPr>
        <w:rFonts w:hint="default"/>
      </w:rPr>
    </w:lvl>
    <w:lvl w:ilvl="7">
      <w:numFmt w:val="bullet"/>
      <w:lvlText w:val="•"/>
      <w:lvlJc w:val="left"/>
      <w:pPr>
        <w:ind w:left="6436" w:hanging="567"/>
      </w:pPr>
      <w:rPr>
        <w:rFonts w:hint="default"/>
      </w:rPr>
    </w:lvl>
    <w:lvl w:ilvl="8">
      <w:numFmt w:val="bullet"/>
      <w:lvlText w:val="•"/>
      <w:lvlJc w:val="left"/>
      <w:pPr>
        <w:ind w:left="7378" w:hanging="567"/>
      </w:pPr>
      <w:rPr>
        <w:rFonts w:hint="default"/>
      </w:rPr>
    </w:lvl>
  </w:abstractNum>
  <w:abstractNum w:abstractNumId="8" w15:restartNumberingAfterBreak="0">
    <w:nsid w:val="3405608C"/>
    <w:multiLevelType w:val="multilevel"/>
    <w:tmpl w:val="5F18A734"/>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F7DD5"/>
    <w:multiLevelType w:val="hybridMultilevel"/>
    <w:tmpl w:val="795A0446"/>
    <w:lvl w:ilvl="0" w:tplc="04080001">
      <w:start w:val="1"/>
      <w:numFmt w:val="bullet"/>
      <w:lvlText w:val=""/>
      <w:lvlJc w:val="left"/>
      <w:pPr>
        <w:ind w:left="1406" w:hanging="360"/>
      </w:pPr>
      <w:rPr>
        <w:rFonts w:ascii="Symbol" w:hAnsi="Symbol" w:hint="default"/>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abstractNum w:abstractNumId="10" w15:restartNumberingAfterBreak="0">
    <w:nsid w:val="3DEB1281"/>
    <w:multiLevelType w:val="hybridMultilevel"/>
    <w:tmpl w:val="82C2E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653894"/>
    <w:multiLevelType w:val="hybridMultilevel"/>
    <w:tmpl w:val="0870F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A23210"/>
    <w:multiLevelType w:val="hybridMultilevel"/>
    <w:tmpl w:val="897AB3A6"/>
    <w:lvl w:ilvl="0" w:tplc="2BD4DBB0">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1A47546"/>
    <w:multiLevelType w:val="hybridMultilevel"/>
    <w:tmpl w:val="C2E689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1E81076"/>
    <w:multiLevelType w:val="hybridMultilevel"/>
    <w:tmpl w:val="5F12BA2C"/>
    <w:lvl w:ilvl="0" w:tplc="B1A46904">
      <w:numFmt w:val="bullet"/>
      <w:lvlText w:val="-"/>
      <w:lvlJc w:val="left"/>
      <w:pPr>
        <w:ind w:left="479" w:hanging="360"/>
      </w:pPr>
      <w:rPr>
        <w:rFonts w:ascii="Times New Roman" w:eastAsia="Times New Roman" w:hAnsi="Times New Roman" w:cs="Times New Roman" w:hint="default"/>
        <w:w w:val="100"/>
        <w:sz w:val="22"/>
        <w:szCs w:val="22"/>
      </w:rPr>
    </w:lvl>
    <w:lvl w:ilvl="1" w:tplc="2BD4DBB0">
      <w:numFmt w:val="bullet"/>
      <w:lvlText w:val="•"/>
      <w:lvlJc w:val="left"/>
      <w:pPr>
        <w:ind w:left="1354" w:hanging="360"/>
      </w:pPr>
      <w:rPr>
        <w:rFonts w:hint="default"/>
      </w:rPr>
    </w:lvl>
    <w:lvl w:ilvl="2" w:tplc="791CA59C">
      <w:numFmt w:val="bullet"/>
      <w:lvlText w:val="•"/>
      <w:lvlJc w:val="left"/>
      <w:pPr>
        <w:ind w:left="2228" w:hanging="360"/>
      </w:pPr>
      <w:rPr>
        <w:rFonts w:hint="default"/>
      </w:rPr>
    </w:lvl>
    <w:lvl w:ilvl="3" w:tplc="BB985C0C">
      <w:numFmt w:val="bullet"/>
      <w:lvlText w:val="•"/>
      <w:lvlJc w:val="left"/>
      <w:pPr>
        <w:ind w:left="3103" w:hanging="360"/>
      </w:pPr>
      <w:rPr>
        <w:rFonts w:hint="default"/>
      </w:rPr>
    </w:lvl>
    <w:lvl w:ilvl="4" w:tplc="CA546ED8">
      <w:numFmt w:val="bullet"/>
      <w:lvlText w:val="•"/>
      <w:lvlJc w:val="left"/>
      <w:pPr>
        <w:ind w:left="3977" w:hanging="360"/>
      </w:pPr>
      <w:rPr>
        <w:rFonts w:hint="default"/>
      </w:rPr>
    </w:lvl>
    <w:lvl w:ilvl="5" w:tplc="B5D88DB6">
      <w:numFmt w:val="bullet"/>
      <w:lvlText w:val="•"/>
      <w:lvlJc w:val="left"/>
      <w:pPr>
        <w:ind w:left="4852" w:hanging="360"/>
      </w:pPr>
      <w:rPr>
        <w:rFonts w:hint="default"/>
      </w:rPr>
    </w:lvl>
    <w:lvl w:ilvl="6" w:tplc="1044751E">
      <w:numFmt w:val="bullet"/>
      <w:lvlText w:val="•"/>
      <w:lvlJc w:val="left"/>
      <w:pPr>
        <w:ind w:left="5726" w:hanging="360"/>
      </w:pPr>
      <w:rPr>
        <w:rFonts w:hint="default"/>
      </w:rPr>
    </w:lvl>
    <w:lvl w:ilvl="7" w:tplc="9C8ACB1C">
      <w:numFmt w:val="bullet"/>
      <w:lvlText w:val="•"/>
      <w:lvlJc w:val="left"/>
      <w:pPr>
        <w:ind w:left="6601" w:hanging="360"/>
      </w:pPr>
      <w:rPr>
        <w:rFonts w:hint="default"/>
      </w:rPr>
    </w:lvl>
    <w:lvl w:ilvl="8" w:tplc="853CDCFE">
      <w:numFmt w:val="bullet"/>
      <w:lvlText w:val="•"/>
      <w:lvlJc w:val="left"/>
      <w:pPr>
        <w:ind w:left="7475" w:hanging="360"/>
      </w:pPr>
      <w:rPr>
        <w:rFonts w:hint="default"/>
      </w:rPr>
    </w:lvl>
  </w:abstractNum>
  <w:abstractNum w:abstractNumId="15" w15:restartNumberingAfterBreak="0">
    <w:nsid w:val="439D326D"/>
    <w:multiLevelType w:val="hybridMultilevel"/>
    <w:tmpl w:val="76E48234"/>
    <w:lvl w:ilvl="0" w:tplc="2BD4DBB0">
      <w:numFmt w:val="bullet"/>
      <w:lvlText w:val="•"/>
      <w:lvlJc w:val="left"/>
      <w:pPr>
        <w:ind w:left="862" w:hanging="360"/>
      </w:pPr>
      <w:rPr>
        <w:rFont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6" w15:restartNumberingAfterBreak="0">
    <w:nsid w:val="513403A2"/>
    <w:multiLevelType w:val="hybridMultilevel"/>
    <w:tmpl w:val="2D405F6C"/>
    <w:lvl w:ilvl="0" w:tplc="29FAB78A">
      <w:start w:val="1"/>
      <w:numFmt w:val="decimal"/>
      <w:lvlText w:val="%1."/>
      <w:lvlJc w:val="left"/>
      <w:pPr>
        <w:ind w:left="119" w:hanging="572"/>
      </w:pPr>
      <w:rPr>
        <w:rFonts w:ascii="Times New Roman" w:eastAsia="Times New Roman" w:hAnsi="Times New Roman" w:cs="Times New Roman" w:hint="default"/>
        <w:b/>
        <w:bCs/>
        <w:spacing w:val="-1"/>
        <w:w w:val="100"/>
        <w:sz w:val="22"/>
        <w:szCs w:val="22"/>
      </w:rPr>
    </w:lvl>
    <w:lvl w:ilvl="1" w:tplc="C52E0432">
      <w:numFmt w:val="bullet"/>
      <w:lvlText w:val="•"/>
      <w:lvlJc w:val="left"/>
      <w:pPr>
        <w:ind w:left="1034" w:hanging="572"/>
      </w:pPr>
      <w:rPr>
        <w:rFonts w:hint="default"/>
      </w:rPr>
    </w:lvl>
    <w:lvl w:ilvl="2" w:tplc="3A6ED8B6">
      <w:numFmt w:val="bullet"/>
      <w:lvlText w:val="•"/>
      <w:lvlJc w:val="left"/>
      <w:pPr>
        <w:ind w:left="1948" w:hanging="572"/>
      </w:pPr>
      <w:rPr>
        <w:rFonts w:hint="default"/>
      </w:rPr>
    </w:lvl>
    <w:lvl w:ilvl="3" w:tplc="47644C24">
      <w:numFmt w:val="bullet"/>
      <w:lvlText w:val="•"/>
      <w:lvlJc w:val="left"/>
      <w:pPr>
        <w:ind w:left="2863" w:hanging="572"/>
      </w:pPr>
      <w:rPr>
        <w:rFonts w:hint="default"/>
      </w:rPr>
    </w:lvl>
    <w:lvl w:ilvl="4" w:tplc="8F1EF350">
      <w:numFmt w:val="bullet"/>
      <w:lvlText w:val="•"/>
      <w:lvlJc w:val="left"/>
      <w:pPr>
        <w:ind w:left="3777" w:hanging="572"/>
      </w:pPr>
      <w:rPr>
        <w:rFonts w:hint="default"/>
      </w:rPr>
    </w:lvl>
    <w:lvl w:ilvl="5" w:tplc="EC7E1C74">
      <w:numFmt w:val="bullet"/>
      <w:lvlText w:val="•"/>
      <w:lvlJc w:val="left"/>
      <w:pPr>
        <w:ind w:left="4692" w:hanging="572"/>
      </w:pPr>
      <w:rPr>
        <w:rFonts w:hint="default"/>
      </w:rPr>
    </w:lvl>
    <w:lvl w:ilvl="6" w:tplc="088AF8BE">
      <w:numFmt w:val="bullet"/>
      <w:lvlText w:val="•"/>
      <w:lvlJc w:val="left"/>
      <w:pPr>
        <w:ind w:left="5606" w:hanging="572"/>
      </w:pPr>
      <w:rPr>
        <w:rFonts w:hint="default"/>
      </w:rPr>
    </w:lvl>
    <w:lvl w:ilvl="7" w:tplc="372CDA1C">
      <w:numFmt w:val="bullet"/>
      <w:lvlText w:val="•"/>
      <w:lvlJc w:val="left"/>
      <w:pPr>
        <w:ind w:left="6521" w:hanging="572"/>
      </w:pPr>
      <w:rPr>
        <w:rFonts w:hint="default"/>
      </w:rPr>
    </w:lvl>
    <w:lvl w:ilvl="8" w:tplc="FA92493E">
      <w:numFmt w:val="bullet"/>
      <w:lvlText w:val="•"/>
      <w:lvlJc w:val="left"/>
      <w:pPr>
        <w:ind w:left="7435" w:hanging="572"/>
      </w:pPr>
      <w:rPr>
        <w:rFonts w:hint="default"/>
      </w:rPr>
    </w:lvl>
  </w:abstractNum>
  <w:abstractNum w:abstractNumId="17" w15:restartNumberingAfterBreak="0">
    <w:nsid w:val="54C554B5"/>
    <w:multiLevelType w:val="hybridMultilevel"/>
    <w:tmpl w:val="DD1AE028"/>
    <w:lvl w:ilvl="0" w:tplc="04080001">
      <w:start w:val="1"/>
      <w:numFmt w:val="bullet"/>
      <w:lvlText w:val=""/>
      <w:lvlJc w:val="left"/>
      <w:pPr>
        <w:ind w:left="1199" w:hanging="360"/>
      </w:pPr>
      <w:rPr>
        <w:rFonts w:ascii="Symbol" w:hAnsi="Symbol" w:hint="default"/>
      </w:rPr>
    </w:lvl>
    <w:lvl w:ilvl="1" w:tplc="04080003" w:tentative="1">
      <w:start w:val="1"/>
      <w:numFmt w:val="bullet"/>
      <w:lvlText w:val="o"/>
      <w:lvlJc w:val="left"/>
      <w:pPr>
        <w:ind w:left="1919" w:hanging="360"/>
      </w:pPr>
      <w:rPr>
        <w:rFonts w:ascii="Courier New" w:hAnsi="Courier New" w:cs="Courier New" w:hint="default"/>
      </w:rPr>
    </w:lvl>
    <w:lvl w:ilvl="2" w:tplc="04080005" w:tentative="1">
      <w:start w:val="1"/>
      <w:numFmt w:val="bullet"/>
      <w:lvlText w:val=""/>
      <w:lvlJc w:val="left"/>
      <w:pPr>
        <w:ind w:left="2639" w:hanging="360"/>
      </w:pPr>
      <w:rPr>
        <w:rFonts w:ascii="Wingdings" w:hAnsi="Wingdings" w:hint="default"/>
      </w:rPr>
    </w:lvl>
    <w:lvl w:ilvl="3" w:tplc="04080001" w:tentative="1">
      <w:start w:val="1"/>
      <w:numFmt w:val="bullet"/>
      <w:lvlText w:val=""/>
      <w:lvlJc w:val="left"/>
      <w:pPr>
        <w:ind w:left="3359" w:hanging="360"/>
      </w:pPr>
      <w:rPr>
        <w:rFonts w:ascii="Symbol" w:hAnsi="Symbol" w:hint="default"/>
      </w:rPr>
    </w:lvl>
    <w:lvl w:ilvl="4" w:tplc="04080003" w:tentative="1">
      <w:start w:val="1"/>
      <w:numFmt w:val="bullet"/>
      <w:lvlText w:val="o"/>
      <w:lvlJc w:val="left"/>
      <w:pPr>
        <w:ind w:left="4079" w:hanging="360"/>
      </w:pPr>
      <w:rPr>
        <w:rFonts w:ascii="Courier New" w:hAnsi="Courier New" w:cs="Courier New" w:hint="default"/>
      </w:rPr>
    </w:lvl>
    <w:lvl w:ilvl="5" w:tplc="04080005" w:tentative="1">
      <w:start w:val="1"/>
      <w:numFmt w:val="bullet"/>
      <w:lvlText w:val=""/>
      <w:lvlJc w:val="left"/>
      <w:pPr>
        <w:ind w:left="4799" w:hanging="360"/>
      </w:pPr>
      <w:rPr>
        <w:rFonts w:ascii="Wingdings" w:hAnsi="Wingdings" w:hint="default"/>
      </w:rPr>
    </w:lvl>
    <w:lvl w:ilvl="6" w:tplc="04080001" w:tentative="1">
      <w:start w:val="1"/>
      <w:numFmt w:val="bullet"/>
      <w:lvlText w:val=""/>
      <w:lvlJc w:val="left"/>
      <w:pPr>
        <w:ind w:left="5519" w:hanging="360"/>
      </w:pPr>
      <w:rPr>
        <w:rFonts w:ascii="Symbol" w:hAnsi="Symbol" w:hint="default"/>
      </w:rPr>
    </w:lvl>
    <w:lvl w:ilvl="7" w:tplc="04080003" w:tentative="1">
      <w:start w:val="1"/>
      <w:numFmt w:val="bullet"/>
      <w:lvlText w:val="o"/>
      <w:lvlJc w:val="left"/>
      <w:pPr>
        <w:ind w:left="6239" w:hanging="360"/>
      </w:pPr>
      <w:rPr>
        <w:rFonts w:ascii="Courier New" w:hAnsi="Courier New" w:cs="Courier New" w:hint="default"/>
      </w:rPr>
    </w:lvl>
    <w:lvl w:ilvl="8" w:tplc="04080005" w:tentative="1">
      <w:start w:val="1"/>
      <w:numFmt w:val="bullet"/>
      <w:lvlText w:val=""/>
      <w:lvlJc w:val="left"/>
      <w:pPr>
        <w:ind w:left="6959" w:hanging="360"/>
      </w:pPr>
      <w:rPr>
        <w:rFonts w:ascii="Wingdings" w:hAnsi="Wingdings" w:hint="default"/>
      </w:rPr>
    </w:lvl>
  </w:abstractNum>
  <w:abstractNum w:abstractNumId="18" w15:restartNumberingAfterBreak="0">
    <w:nsid w:val="59C1782E"/>
    <w:multiLevelType w:val="hybridMultilevel"/>
    <w:tmpl w:val="A8A66556"/>
    <w:lvl w:ilvl="0" w:tplc="2BD4DBB0">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39F160C"/>
    <w:multiLevelType w:val="hybridMultilevel"/>
    <w:tmpl w:val="F84C24C0"/>
    <w:lvl w:ilvl="0" w:tplc="3328E132">
      <w:start w:val="5"/>
      <w:numFmt w:val="bullet"/>
      <w:lvlText w:val="-"/>
      <w:lvlJc w:val="left"/>
      <w:pPr>
        <w:ind w:left="862" w:hanging="360"/>
      </w:pPr>
      <w:rPr>
        <w:rFonts w:ascii="Times New Roman" w:eastAsia="SimSun" w:hAnsi="Times New Roman" w:cs="Times New Roman"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0" w15:restartNumberingAfterBreak="0">
    <w:nsid w:val="654A1B41"/>
    <w:multiLevelType w:val="hybridMultilevel"/>
    <w:tmpl w:val="87CAD7C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15:restartNumberingAfterBreak="0">
    <w:nsid w:val="71FE73F1"/>
    <w:multiLevelType w:val="hybridMultilevel"/>
    <w:tmpl w:val="C29A1948"/>
    <w:lvl w:ilvl="0" w:tplc="04080001">
      <w:start w:val="1"/>
      <w:numFmt w:val="bullet"/>
      <w:lvlText w:val=""/>
      <w:lvlJc w:val="left"/>
      <w:pPr>
        <w:ind w:left="1406" w:hanging="360"/>
      </w:pPr>
      <w:rPr>
        <w:rFonts w:ascii="Symbol" w:hAnsi="Symbol" w:hint="default"/>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abstractNum w:abstractNumId="22" w15:restartNumberingAfterBreak="0">
    <w:nsid w:val="72783ADE"/>
    <w:multiLevelType w:val="hybridMultilevel"/>
    <w:tmpl w:val="316C57B8"/>
    <w:lvl w:ilvl="0" w:tplc="2BD4DBB0">
      <w:numFmt w:val="bullet"/>
      <w:lvlText w:val="•"/>
      <w:lvlJc w:val="left"/>
      <w:pPr>
        <w:ind w:left="862" w:hanging="360"/>
      </w:pPr>
      <w:rPr>
        <w:rFont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3" w15:restartNumberingAfterBreak="0">
    <w:nsid w:val="772D59D9"/>
    <w:multiLevelType w:val="hybridMultilevel"/>
    <w:tmpl w:val="4D9CA806"/>
    <w:lvl w:ilvl="0" w:tplc="2BD4DBB0">
      <w:numFmt w:val="bullet"/>
      <w:lvlText w:val="•"/>
      <w:lvlJc w:val="left"/>
      <w:pPr>
        <w:ind w:left="862" w:hanging="360"/>
      </w:pPr>
      <w:rPr>
        <w:rFont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4" w15:restartNumberingAfterBreak="0">
    <w:nsid w:val="774864A5"/>
    <w:multiLevelType w:val="hybridMultilevel"/>
    <w:tmpl w:val="8FD0B992"/>
    <w:lvl w:ilvl="0" w:tplc="5E9CFDAE">
      <w:start w:val="1"/>
      <w:numFmt w:val="decimal"/>
      <w:lvlText w:val="%1."/>
      <w:lvlJc w:val="left"/>
      <w:pPr>
        <w:ind w:left="579" w:hanging="360"/>
      </w:pPr>
      <w:rPr>
        <w:rFonts w:hint="default"/>
      </w:rPr>
    </w:lvl>
    <w:lvl w:ilvl="1" w:tplc="04080019" w:tentative="1">
      <w:start w:val="1"/>
      <w:numFmt w:val="lowerLetter"/>
      <w:lvlText w:val="%2."/>
      <w:lvlJc w:val="left"/>
      <w:pPr>
        <w:ind w:left="1299" w:hanging="360"/>
      </w:pPr>
    </w:lvl>
    <w:lvl w:ilvl="2" w:tplc="0408001B" w:tentative="1">
      <w:start w:val="1"/>
      <w:numFmt w:val="lowerRoman"/>
      <w:lvlText w:val="%3."/>
      <w:lvlJc w:val="right"/>
      <w:pPr>
        <w:ind w:left="2019" w:hanging="180"/>
      </w:pPr>
    </w:lvl>
    <w:lvl w:ilvl="3" w:tplc="0408000F" w:tentative="1">
      <w:start w:val="1"/>
      <w:numFmt w:val="decimal"/>
      <w:lvlText w:val="%4."/>
      <w:lvlJc w:val="left"/>
      <w:pPr>
        <w:ind w:left="2739" w:hanging="360"/>
      </w:pPr>
    </w:lvl>
    <w:lvl w:ilvl="4" w:tplc="04080019" w:tentative="1">
      <w:start w:val="1"/>
      <w:numFmt w:val="lowerLetter"/>
      <w:lvlText w:val="%5."/>
      <w:lvlJc w:val="left"/>
      <w:pPr>
        <w:ind w:left="3459" w:hanging="360"/>
      </w:pPr>
    </w:lvl>
    <w:lvl w:ilvl="5" w:tplc="0408001B" w:tentative="1">
      <w:start w:val="1"/>
      <w:numFmt w:val="lowerRoman"/>
      <w:lvlText w:val="%6."/>
      <w:lvlJc w:val="right"/>
      <w:pPr>
        <w:ind w:left="4179" w:hanging="180"/>
      </w:pPr>
    </w:lvl>
    <w:lvl w:ilvl="6" w:tplc="0408000F" w:tentative="1">
      <w:start w:val="1"/>
      <w:numFmt w:val="decimal"/>
      <w:lvlText w:val="%7."/>
      <w:lvlJc w:val="left"/>
      <w:pPr>
        <w:ind w:left="4899" w:hanging="360"/>
      </w:pPr>
    </w:lvl>
    <w:lvl w:ilvl="7" w:tplc="04080019" w:tentative="1">
      <w:start w:val="1"/>
      <w:numFmt w:val="lowerLetter"/>
      <w:lvlText w:val="%8."/>
      <w:lvlJc w:val="left"/>
      <w:pPr>
        <w:ind w:left="5619" w:hanging="360"/>
      </w:pPr>
    </w:lvl>
    <w:lvl w:ilvl="8" w:tplc="0408001B" w:tentative="1">
      <w:start w:val="1"/>
      <w:numFmt w:val="lowerRoman"/>
      <w:lvlText w:val="%9."/>
      <w:lvlJc w:val="right"/>
      <w:pPr>
        <w:ind w:left="6339" w:hanging="180"/>
      </w:pPr>
    </w:lvl>
  </w:abstractNum>
  <w:abstractNum w:abstractNumId="25" w15:restartNumberingAfterBreak="0">
    <w:nsid w:val="77AA7749"/>
    <w:multiLevelType w:val="hybridMultilevel"/>
    <w:tmpl w:val="C08C5A1A"/>
    <w:lvl w:ilvl="0" w:tplc="3050B860">
      <w:start w:val="102"/>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3B1D9F"/>
    <w:multiLevelType w:val="hybridMultilevel"/>
    <w:tmpl w:val="A9D8452A"/>
    <w:lvl w:ilvl="0" w:tplc="45F8B164">
      <w:numFmt w:val="bullet"/>
      <w:lvlText w:val="-"/>
      <w:lvlJc w:val="left"/>
      <w:pPr>
        <w:ind w:left="862" w:hanging="360"/>
      </w:pPr>
      <w:rPr>
        <w:rFonts w:ascii="Times New Roman" w:eastAsia="Times New Roman" w:hAnsi="Times New Roman" w:cs="Times New Roman" w:hint="default"/>
        <w:w w:val="100"/>
        <w:sz w:val="22"/>
        <w:szCs w:val="22"/>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num w:numId="1">
    <w:abstractNumId w:val="7"/>
  </w:num>
  <w:num w:numId="2">
    <w:abstractNumId w:val="21"/>
  </w:num>
  <w:num w:numId="3">
    <w:abstractNumId w:val="9"/>
  </w:num>
  <w:num w:numId="4">
    <w:abstractNumId w:val="17"/>
  </w:num>
  <w:num w:numId="5">
    <w:abstractNumId w:val="13"/>
  </w:num>
  <w:num w:numId="6">
    <w:abstractNumId w:val="24"/>
  </w:num>
  <w:num w:numId="7">
    <w:abstractNumId w:val="14"/>
  </w:num>
  <w:num w:numId="8">
    <w:abstractNumId w:val="16"/>
  </w:num>
  <w:num w:numId="9">
    <w:abstractNumId w:val="6"/>
  </w:num>
  <w:num w:numId="10">
    <w:abstractNumId w:val="19"/>
  </w:num>
  <w:num w:numId="11">
    <w:abstractNumId w:val="22"/>
  </w:num>
  <w:num w:numId="12">
    <w:abstractNumId w:val="23"/>
  </w:num>
  <w:num w:numId="13">
    <w:abstractNumId w:val="12"/>
  </w:num>
  <w:num w:numId="14">
    <w:abstractNumId w:val="18"/>
  </w:num>
  <w:num w:numId="15">
    <w:abstractNumId w:val="2"/>
  </w:num>
  <w:num w:numId="16">
    <w:abstractNumId w:val="0"/>
  </w:num>
  <w:num w:numId="17">
    <w:abstractNumId w:val="15"/>
  </w:num>
  <w:num w:numId="18">
    <w:abstractNumId w:val="5"/>
  </w:num>
  <w:num w:numId="19">
    <w:abstractNumId w:val="3"/>
  </w:num>
  <w:num w:numId="20">
    <w:abstractNumId w:val="26"/>
  </w:num>
  <w:num w:numId="21">
    <w:abstractNumId w:val="11"/>
  </w:num>
  <w:num w:numId="22">
    <w:abstractNumId w:val="10"/>
  </w:num>
  <w:num w:numId="23">
    <w:abstractNumId w:val="1"/>
  </w:num>
  <w:num w:numId="24">
    <w:abstractNumId w:val="4"/>
  </w:num>
  <w:num w:numId="25">
    <w:abstractNumId w:val="2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43"/>
    <w:rsid w:val="00000D52"/>
    <w:rsid w:val="00003E82"/>
    <w:rsid w:val="000176A5"/>
    <w:rsid w:val="00017F0D"/>
    <w:rsid w:val="000304D9"/>
    <w:rsid w:val="00046A36"/>
    <w:rsid w:val="00047D95"/>
    <w:rsid w:val="00066F14"/>
    <w:rsid w:val="00075FE4"/>
    <w:rsid w:val="00081600"/>
    <w:rsid w:val="00084AC0"/>
    <w:rsid w:val="00090DDC"/>
    <w:rsid w:val="000E1B53"/>
    <w:rsid w:val="000F4F8F"/>
    <w:rsid w:val="00113BF8"/>
    <w:rsid w:val="00145CDB"/>
    <w:rsid w:val="00156B0F"/>
    <w:rsid w:val="00157648"/>
    <w:rsid w:val="0016477B"/>
    <w:rsid w:val="00164F35"/>
    <w:rsid w:val="0016555A"/>
    <w:rsid w:val="00166DC6"/>
    <w:rsid w:val="00171B82"/>
    <w:rsid w:val="00184071"/>
    <w:rsid w:val="001C537F"/>
    <w:rsid w:val="001F0A8C"/>
    <w:rsid w:val="001F253F"/>
    <w:rsid w:val="001F7D21"/>
    <w:rsid w:val="00202645"/>
    <w:rsid w:val="00213DDC"/>
    <w:rsid w:val="00223BC3"/>
    <w:rsid w:val="0023044F"/>
    <w:rsid w:val="00247593"/>
    <w:rsid w:val="0026494A"/>
    <w:rsid w:val="002669BD"/>
    <w:rsid w:val="00266ED7"/>
    <w:rsid w:val="0027284B"/>
    <w:rsid w:val="002769B1"/>
    <w:rsid w:val="00297582"/>
    <w:rsid w:val="00297B0C"/>
    <w:rsid w:val="002A0435"/>
    <w:rsid w:val="002B0E61"/>
    <w:rsid w:val="002C24CD"/>
    <w:rsid w:val="002C324B"/>
    <w:rsid w:val="002D1B4E"/>
    <w:rsid w:val="002F6FBE"/>
    <w:rsid w:val="002F7819"/>
    <w:rsid w:val="003036B1"/>
    <w:rsid w:val="00307193"/>
    <w:rsid w:val="0033196D"/>
    <w:rsid w:val="00336F59"/>
    <w:rsid w:val="0034289B"/>
    <w:rsid w:val="00347D56"/>
    <w:rsid w:val="00360121"/>
    <w:rsid w:val="00363936"/>
    <w:rsid w:val="00365596"/>
    <w:rsid w:val="00367460"/>
    <w:rsid w:val="00371085"/>
    <w:rsid w:val="00374F84"/>
    <w:rsid w:val="00387443"/>
    <w:rsid w:val="00395006"/>
    <w:rsid w:val="00395229"/>
    <w:rsid w:val="003D0A86"/>
    <w:rsid w:val="003D7632"/>
    <w:rsid w:val="003E7DBA"/>
    <w:rsid w:val="003F381D"/>
    <w:rsid w:val="0042251A"/>
    <w:rsid w:val="00424E89"/>
    <w:rsid w:val="00455884"/>
    <w:rsid w:val="00497044"/>
    <w:rsid w:val="004976E9"/>
    <w:rsid w:val="004B4A43"/>
    <w:rsid w:val="004B72EC"/>
    <w:rsid w:val="004C219D"/>
    <w:rsid w:val="00504102"/>
    <w:rsid w:val="00512CB7"/>
    <w:rsid w:val="005327A4"/>
    <w:rsid w:val="00533864"/>
    <w:rsid w:val="0053609E"/>
    <w:rsid w:val="00550714"/>
    <w:rsid w:val="005644CE"/>
    <w:rsid w:val="00596DFA"/>
    <w:rsid w:val="005D2357"/>
    <w:rsid w:val="00602D69"/>
    <w:rsid w:val="00617361"/>
    <w:rsid w:val="0061759E"/>
    <w:rsid w:val="006335BB"/>
    <w:rsid w:val="00634D07"/>
    <w:rsid w:val="0067446B"/>
    <w:rsid w:val="00692DD3"/>
    <w:rsid w:val="006C0950"/>
    <w:rsid w:val="006C7E1F"/>
    <w:rsid w:val="006D137D"/>
    <w:rsid w:val="006E41E3"/>
    <w:rsid w:val="006F182F"/>
    <w:rsid w:val="0070032D"/>
    <w:rsid w:val="00704F41"/>
    <w:rsid w:val="007134B7"/>
    <w:rsid w:val="00714C2F"/>
    <w:rsid w:val="00720F37"/>
    <w:rsid w:val="00722E1C"/>
    <w:rsid w:val="00743BF4"/>
    <w:rsid w:val="00753942"/>
    <w:rsid w:val="00755F67"/>
    <w:rsid w:val="00760BE2"/>
    <w:rsid w:val="00766030"/>
    <w:rsid w:val="00766964"/>
    <w:rsid w:val="00767D56"/>
    <w:rsid w:val="0079219E"/>
    <w:rsid w:val="00794356"/>
    <w:rsid w:val="007A1E57"/>
    <w:rsid w:val="007C1D40"/>
    <w:rsid w:val="007D0D92"/>
    <w:rsid w:val="007E7A35"/>
    <w:rsid w:val="00810407"/>
    <w:rsid w:val="0082089D"/>
    <w:rsid w:val="00843B29"/>
    <w:rsid w:val="00852FF2"/>
    <w:rsid w:val="00885A54"/>
    <w:rsid w:val="008A46F4"/>
    <w:rsid w:val="008B06DB"/>
    <w:rsid w:val="008B5F60"/>
    <w:rsid w:val="008B7DE7"/>
    <w:rsid w:val="008B7E30"/>
    <w:rsid w:val="008D4060"/>
    <w:rsid w:val="008D5EC0"/>
    <w:rsid w:val="008E7231"/>
    <w:rsid w:val="008F20A7"/>
    <w:rsid w:val="00922D61"/>
    <w:rsid w:val="00946D94"/>
    <w:rsid w:val="00952C50"/>
    <w:rsid w:val="009557F6"/>
    <w:rsid w:val="0095744D"/>
    <w:rsid w:val="0096284F"/>
    <w:rsid w:val="0097180B"/>
    <w:rsid w:val="00982BE6"/>
    <w:rsid w:val="0099533E"/>
    <w:rsid w:val="009B05AA"/>
    <w:rsid w:val="009E77E1"/>
    <w:rsid w:val="009F1B00"/>
    <w:rsid w:val="009F2EF3"/>
    <w:rsid w:val="00A21174"/>
    <w:rsid w:val="00A46745"/>
    <w:rsid w:val="00A51510"/>
    <w:rsid w:val="00A528A0"/>
    <w:rsid w:val="00A52EFF"/>
    <w:rsid w:val="00A671DC"/>
    <w:rsid w:val="00A8130D"/>
    <w:rsid w:val="00A84166"/>
    <w:rsid w:val="00A93A5C"/>
    <w:rsid w:val="00A95E3A"/>
    <w:rsid w:val="00AA2A2E"/>
    <w:rsid w:val="00AF34D2"/>
    <w:rsid w:val="00B03870"/>
    <w:rsid w:val="00B057D1"/>
    <w:rsid w:val="00B24F55"/>
    <w:rsid w:val="00B362E1"/>
    <w:rsid w:val="00B57345"/>
    <w:rsid w:val="00B61A62"/>
    <w:rsid w:val="00B656FB"/>
    <w:rsid w:val="00B70DD3"/>
    <w:rsid w:val="00B71BEF"/>
    <w:rsid w:val="00B96768"/>
    <w:rsid w:val="00BB77CA"/>
    <w:rsid w:val="00BC12CE"/>
    <w:rsid w:val="00BC7E36"/>
    <w:rsid w:val="00BD5761"/>
    <w:rsid w:val="00BD736C"/>
    <w:rsid w:val="00BF6E7B"/>
    <w:rsid w:val="00C121A6"/>
    <w:rsid w:val="00C15AB0"/>
    <w:rsid w:val="00C21BBB"/>
    <w:rsid w:val="00C3619C"/>
    <w:rsid w:val="00C44CFE"/>
    <w:rsid w:val="00C7453E"/>
    <w:rsid w:val="00C801EA"/>
    <w:rsid w:val="00CB2293"/>
    <w:rsid w:val="00CC4DC6"/>
    <w:rsid w:val="00CD7C2B"/>
    <w:rsid w:val="00D03336"/>
    <w:rsid w:val="00D07D42"/>
    <w:rsid w:val="00D23462"/>
    <w:rsid w:val="00D44B99"/>
    <w:rsid w:val="00D61936"/>
    <w:rsid w:val="00D73CA7"/>
    <w:rsid w:val="00D83071"/>
    <w:rsid w:val="00D8436A"/>
    <w:rsid w:val="00DA5DA5"/>
    <w:rsid w:val="00DE0FE0"/>
    <w:rsid w:val="00DF42E6"/>
    <w:rsid w:val="00E03AB0"/>
    <w:rsid w:val="00E37F1A"/>
    <w:rsid w:val="00E63761"/>
    <w:rsid w:val="00E66CDD"/>
    <w:rsid w:val="00EA4780"/>
    <w:rsid w:val="00EC706A"/>
    <w:rsid w:val="00F05026"/>
    <w:rsid w:val="00F059CA"/>
    <w:rsid w:val="00F115E8"/>
    <w:rsid w:val="00F16062"/>
    <w:rsid w:val="00F32644"/>
    <w:rsid w:val="00F6240A"/>
    <w:rsid w:val="00F65C54"/>
    <w:rsid w:val="00F77C65"/>
    <w:rsid w:val="00F90052"/>
    <w:rsid w:val="00FA3B8B"/>
    <w:rsid w:val="00FA7D84"/>
    <w:rsid w:val="00FA7E91"/>
    <w:rsid w:val="00FB3814"/>
    <w:rsid w:val="00FB5429"/>
    <w:rsid w:val="00FC4F5C"/>
    <w:rsid w:val="00FD3389"/>
    <w:rsid w:val="00FE1AB8"/>
    <w:rsid w:val="00FE2F34"/>
    <w:rsid w:val="00FE68C2"/>
    <w:rsid w:val="00FF12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A2C013"/>
  <w15:docId w15:val="{D118309E-36F7-4166-8CCD-4162F124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86" w:hanging="567"/>
      <w:outlineLvl w:val="0"/>
    </w:pPr>
    <w:rPr>
      <w:b/>
      <w:bCs/>
    </w:rPr>
  </w:style>
  <w:style w:type="paragraph" w:styleId="Heading2">
    <w:name w:val="heading 2"/>
    <w:basedOn w:val="Normal"/>
    <w:next w:val="Normal"/>
    <w:link w:val="Heading2Char"/>
    <w:uiPriority w:val="9"/>
    <w:semiHidden/>
    <w:unhideWhenUsed/>
    <w:qFormat/>
    <w:rsid w:val="002B0E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34"/>
    <w:qFormat/>
    <w:pPr>
      <w:ind w:left="686" w:hanging="567"/>
    </w:pPr>
  </w:style>
  <w:style w:type="paragraph" w:customStyle="1" w:styleId="TableParagraph">
    <w:name w:val="Table Paragraph"/>
    <w:basedOn w:val="Normal"/>
    <w:uiPriority w:val="1"/>
    <w:qFormat/>
    <w:pPr>
      <w:ind w:left="104"/>
    </w:pPr>
  </w:style>
  <w:style w:type="character" w:customStyle="1" w:styleId="Heading2Char">
    <w:name w:val="Heading 2 Char"/>
    <w:basedOn w:val="DefaultParagraphFont"/>
    <w:link w:val="Heading2"/>
    <w:uiPriority w:val="9"/>
    <w:semiHidden/>
    <w:rsid w:val="002B0E6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A93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E3A"/>
    <w:rPr>
      <w:rFonts w:ascii="Tahoma" w:hAnsi="Tahoma" w:cs="Tahoma"/>
      <w:sz w:val="16"/>
      <w:szCs w:val="16"/>
    </w:rPr>
  </w:style>
  <w:style w:type="character" w:customStyle="1" w:styleId="BalloonTextChar">
    <w:name w:val="Balloon Text Char"/>
    <w:basedOn w:val="DefaultParagraphFont"/>
    <w:link w:val="BalloonText"/>
    <w:uiPriority w:val="99"/>
    <w:semiHidden/>
    <w:rsid w:val="00A95E3A"/>
    <w:rPr>
      <w:rFonts w:ascii="Tahoma" w:eastAsia="Times New Roman" w:hAnsi="Tahoma" w:cs="Tahoma"/>
      <w:sz w:val="16"/>
      <w:szCs w:val="16"/>
    </w:rPr>
  </w:style>
  <w:style w:type="paragraph" w:styleId="Header">
    <w:name w:val="header"/>
    <w:basedOn w:val="Normal"/>
    <w:link w:val="HeaderChar"/>
    <w:uiPriority w:val="99"/>
    <w:unhideWhenUsed/>
    <w:rsid w:val="003D7632"/>
    <w:pPr>
      <w:tabs>
        <w:tab w:val="center" w:pos="4153"/>
        <w:tab w:val="right" w:pos="8306"/>
      </w:tabs>
    </w:pPr>
  </w:style>
  <w:style w:type="character" w:customStyle="1" w:styleId="HeaderChar">
    <w:name w:val="Header Char"/>
    <w:basedOn w:val="DefaultParagraphFont"/>
    <w:link w:val="Header"/>
    <w:uiPriority w:val="99"/>
    <w:rsid w:val="003D7632"/>
    <w:rPr>
      <w:rFonts w:ascii="Times New Roman" w:eastAsia="Times New Roman" w:hAnsi="Times New Roman" w:cs="Times New Roman"/>
    </w:rPr>
  </w:style>
  <w:style w:type="paragraph" w:styleId="Footer">
    <w:name w:val="footer"/>
    <w:basedOn w:val="Normal"/>
    <w:link w:val="FooterChar"/>
    <w:uiPriority w:val="99"/>
    <w:unhideWhenUsed/>
    <w:rsid w:val="003D7632"/>
    <w:pPr>
      <w:tabs>
        <w:tab w:val="center" w:pos="4153"/>
        <w:tab w:val="right" w:pos="8306"/>
      </w:tabs>
    </w:pPr>
  </w:style>
  <w:style w:type="character" w:customStyle="1" w:styleId="FooterChar">
    <w:name w:val="Footer Char"/>
    <w:basedOn w:val="DefaultParagraphFont"/>
    <w:link w:val="Footer"/>
    <w:uiPriority w:val="99"/>
    <w:rsid w:val="003D763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335BB"/>
    <w:rPr>
      <w:sz w:val="16"/>
      <w:szCs w:val="16"/>
    </w:rPr>
  </w:style>
  <w:style w:type="paragraph" w:styleId="CommentText">
    <w:name w:val="annotation text"/>
    <w:basedOn w:val="Normal"/>
    <w:link w:val="CommentTextChar"/>
    <w:uiPriority w:val="99"/>
    <w:semiHidden/>
    <w:unhideWhenUsed/>
    <w:rsid w:val="006335BB"/>
    <w:rPr>
      <w:sz w:val="20"/>
      <w:szCs w:val="20"/>
    </w:rPr>
  </w:style>
  <w:style w:type="character" w:customStyle="1" w:styleId="CommentTextChar">
    <w:name w:val="Comment Text Char"/>
    <w:basedOn w:val="DefaultParagraphFont"/>
    <w:link w:val="CommentText"/>
    <w:uiPriority w:val="99"/>
    <w:semiHidden/>
    <w:rsid w:val="006335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35BB"/>
    <w:rPr>
      <w:b/>
      <w:bCs/>
    </w:rPr>
  </w:style>
  <w:style w:type="character" w:customStyle="1" w:styleId="CommentSubjectChar">
    <w:name w:val="Comment Subject Char"/>
    <w:basedOn w:val="CommentTextChar"/>
    <w:link w:val="CommentSubject"/>
    <w:uiPriority w:val="99"/>
    <w:semiHidden/>
    <w:rsid w:val="006335B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43BF4"/>
    <w:rPr>
      <w:color w:val="0000FF" w:themeColor="hyperlink"/>
      <w:u w:val="single"/>
    </w:rPr>
  </w:style>
  <w:style w:type="character" w:customStyle="1" w:styleId="Nevyeenzmnka1">
    <w:name w:val="Nevyřešená zmínka1"/>
    <w:basedOn w:val="DefaultParagraphFont"/>
    <w:uiPriority w:val="99"/>
    <w:semiHidden/>
    <w:unhideWhenUsed/>
    <w:rsid w:val="00743BF4"/>
    <w:rPr>
      <w:color w:val="605E5C"/>
      <w:shd w:val="clear" w:color="auto" w:fill="E1DFDD"/>
    </w:rPr>
  </w:style>
  <w:style w:type="paragraph" w:styleId="Revision">
    <w:name w:val="Revision"/>
    <w:hidden/>
    <w:uiPriority w:val="99"/>
    <w:semiHidden/>
    <w:rsid w:val="00FB542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7103">
      <w:bodyDiv w:val="1"/>
      <w:marLeft w:val="0"/>
      <w:marRight w:val="0"/>
      <w:marTop w:val="0"/>
      <w:marBottom w:val="0"/>
      <w:divBdr>
        <w:top w:val="none" w:sz="0" w:space="0" w:color="auto"/>
        <w:left w:val="none" w:sz="0" w:space="0" w:color="auto"/>
        <w:bottom w:val="none" w:sz="0" w:space="0" w:color="auto"/>
        <w:right w:val="none" w:sz="0" w:space="0" w:color="auto"/>
      </w:divBdr>
    </w:div>
    <w:div w:id="318114064">
      <w:bodyDiv w:val="1"/>
      <w:marLeft w:val="0"/>
      <w:marRight w:val="0"/>
      <w:marTop w:val="0"/>
      <w:marBottom w:val="0"/>
      <w:divBdr>
        <w:top w:val="none" w:sz="0" w:space="0" w:color="auto"/>
        <w:left w:val="none" w:sz="0" w:space="0" w:color="auto"/>
        <w:bottom w:val="none" w:sz="0" w:space="0" w:color="auto"/>
        <w:right w:val="none" w:sz="0" w:space="0" w:color="auto"/>
      </w:divBdr>
    </w:div>
    <w:div w:id="406078702">
      <w:bodyDiv w:val="1"/>
      <w:marLeft w:val="0"/>
      <w:marRight w:val="0"/>
      <w:marTop w:val="0"/>
      <w:marBottom w:val="0"/>
      <w:divBdr>
        <w:top w:val="none" w:sz="0" w:space="0" w:color="auto"/>
        <w:left w:val="none" w:sz="0" w:space="0" w:color="auto"/>
        <w:bottom w:val="none" w:sz="0" w:space="0" w:color="auto"/>
        <w:right w:val="none" w:sz="0" w:space="0" w:color="auto"/>
      </w:divBdr>
    </w:div>
    <w:div w:id="54048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3214</Words>
  <Characters>18325</Characters>
  <Application>Microsoft Office Word</Application>
  <DocSecurity>0</DocSecurity>
  <Lines>152</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Hreferralspctrackeden - NL_H_3679_001_FinalSPC.pdf</vt:lpstr>
      <vt:lpstr>Hreferralspctrackeden - NL_H_3679_001_FinalSPC.pdf</vt:lpstr>
    </vt:vector>
  </TitlesOfParts>
  <Company>Elpen Pharmaceutical</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Hreferralspctrackeden - NL_H_3679_001_FinalSPC.pdf</dc:title>
  <dc:creator>ematsouka</dc:creator>
  <cp:lastModifiedBy>Petja Pencheva</cp:lastModifiedBy>
  <cp:revision>4</cp:revision>
  <cp:lastPrinted>2022-11-10T09:06:00Z</cp:lastPrinted>
  <dcterms:created xsi:type="dcterms:W3CDTF">2023-02-22T08:33:00Z</dcterms:created>
  <dcterms:modified xsi:type="dcterms:W3CDTF">2023-03-22T08:45:00Z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PScript5.dll Version 5.2.2</vt:lpwstr>
  </property>
  <property fmtid="{D5CDD505-2E9C-101B-9397-08002B2CF9AE}" pid="4" name="LastSaved">
    <vt:filetime>2018-06-14T00:00:00Z</vt:filetime>
  </property>
</Properties>
</file>